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46" w:rsidRDefault="00DA0646" w:rsidP="00DA0646">
      <w:pPr>
        <w:jc w:val="center"/>
        <w:outlineLvl w:val="1"/>
        <w:rPr>
          <w:rFonts w:ascii="Arial" w:hAnsi="Arial" w:cs="Arial"/>
          <w:b/>
          <w:i/>
          <w:color w:val="0070C0"/>
          <w:sz w:val="24"/>
          <w:szCs w:val="24"/>
        </w:rPr>
      </w:pPr>
      <w:r>
        <w:rPr>
          <w:rFonts w:ascii="Arial" w:hAnsi="Arial" w:cs="Arial"/>
          <w:b/>
          <w:i/>
          <w:color w:val="0070C0"/>
          <w:sz w:val="24"/>
          <w:szCs w:val="24"/>
        </w:rPr>
        <w:t xml:space="preserve">Les annonces “Produits et/ou services” des exposants.... </w:t>
      </w:r>
    </w:p>
    <w:p w:rsidR="00527A3E" w:rsidRPr="00220A7B" w:rsidRDefault="00DA0646" w:rsidP="00220A7B">
      <w:pPr>
        <w:jc w:val="center"/>
        <w:outlineLvl w:val="1"/>
        <w:rPr>
          <w:rFonts w:ascii="Arial" w:hAnsi="Arial" w:cs="Arial"/>
          <w:b/>
          <w:i/>
          <w:color w:val="0070C0"/>
          <w:sz w:val="24"/>
          <w:szCs w:val="24"/>
        </w:rPr>
      </w:pPr>
      <w:r>
        <w:rPr>
          <w:rFonts w:ascii="Arial" w:hAnsi="Arial" w:cs="Arial"/>
          <w:b/>
          <w:i/>
          <w:color w:val="0070C0"/>
          <w:sz w:val="24"/>
          <w:szCs w:val="24"/>
        </w:rPr>
        <w:t>Une petite synthèse en attendant l’ouverture !</w:t>
      </w:r>
    </w:p>
    <w:p w:rsidR="00527A3E" w:rsidRDefault="00527A3E" w:rsidP="00527A3E">
      <w:pPr>
        <w:jc w:val="center"/>
      </w:pPr>
      <w:r>
        <w:rPr>
          <w:noProof/>
        </w:rPr>
        <w:drawing>
          <wp:inline distT="0" distB="0" distL="0" distR="0" wp14:anchorId="23AEF8B2" wp14:editId="0A879358">
            <wp:extent cx="2732996" cy="1857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8687" cy="1881631"/>
                    </a:xfrm>
                    <a:prstGeom prst="rect">
                      <a:avLst/>
                    </a:prstGeom>
                  </pic:spPr>
                </pic:pic>
              </a:graphicData>
            </a:graphic>
          </wp:inline>
        </w:drawing>
      </w:r>
      <w:r>
        <w:rPr>
          <w:noProof/>
        </w:rPr>
        <w:drawing>
          <wp:inline distT="0" distB="0" distL="0" distR="0" wp14:anchorId="0E2C3FCF" wp14:editId="52989B73">
            <wp:extent cx="1116452" cy="818370"/>
            <wp:effectExtent l="0" t="0" r="762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834" cy="834043"/>
                    </a:xfrm>
                    <a:prstGeom prst="rect">
                      <a:avLst/>
                    </a:prstGeom>
                  </pic:spPr>
                </pic:pic>
              </a:graphicData>
            </a:graphic>
          </wp:inline>
        </w:drawing>
      </w:r>
    </w:p>
    <w:p w:rsidR="00527A3E" w:rsidRPr="00F54149" w:rsidRDefault="00527A3E" w:rsidP="00527A3E">
      <w:pPr>
        <w:jc w:val="center"/>
        <w:rPr>
          <w:rFonts w:ascii="Arial" w:hAnsi="Arial" w:cs="Arial"/>
          <w:b/>
          <w:sz w:val="24"/>
          <w:szCs w:val="24"/>
        </w:rPr>
      </w:pPr>
      <w:r w:rsidRPr="00F54149">
        <w:rPr>
          <w:rFonts w:ascii="Arial" w:hAnsi="Arial" w:cs="Arial"/>
          <w:b/>
          <w:sz w:val="24"/>
          <w:szCs w:val="24"/>
        </w:rPr>
        <w:t xml:space="preserve">18(*) et 19 Novembre </w:t>
      </w:r>
      <w:r w:rsidRPr="00F54149">
        <w:rPr>
          <w:rFonts w:ascii="Arial" w:hAnsi="Arial" w:cs="Arial"/>
          <w:i/>
          <w:sz w:val="24"/>
          <w:szCs w:val="24"/>
        </w:rPr>
        <w:t xml:space="preserve">(*) à partir de 14h00 </w:t>
      </w:r>
    </w:p>
    <w:p w:rsidR="00527A3E" w:rsidRPr="00F54149" w:rsidRDefault="00527A3E" w:rsidP="00527A3E">
      <w:pPr>
        <w:jc w:val="center"/>
        <w:rPr>
          <w:rFonts w:ascii="Arial" w:hAnsi="Arial" w:cs="Arial"/>
          <w:b/>
          <w:sz w:val="24"/>
          <w:szCs w:val="24"/>
        </w:rPr>
      </w:pPr>
      <w:r w:rsidRPr="00F54149">
        <w:rPr>
          <w:rFonts w:ascii="Arial" w:hAnsi="Arial" w:cs="Arial"/>
          <w:b/>
          <w:sz w:val="24"/>
          <w:szCs w:val="24"/>
        </w:rPr>
        <w:t>Cité Centre de Congrès – Lyon</w:t>
      </w:r>
    </w:p>
    <w:p w:rsidR="00DA0646" w:rsidRPr="00736906" w:rsidRDefault="00DA0646" w:rsidP="00DA0646">
      <w:pPr>
        <w:spacing w:after="0" w:line="240" w:lineRule="auto"/>
        <w:jc w:val="both"/>
        <w:rPr>
          <w:rFonts w:ascii="Arial" w:hAnsi="Arial" w:cs="Arial"/>
          <w:b/>
          <w:sz w:val="20"/>
          <w:szCs w:val="20"/>
        </w:rPr>
      </w:pPr>
      <w:r w:rsidRPr="00736906">
        <w:rPr>
          <w:rFonts w:ascii="Arial" w:hAnsi="Arial" w:cs="Arial"/>
          <w:b/>
          <w:sz w:val="20"/>
          <w:szCs w:val="20"/>
        </w:rPr>
        <w:t>Découvrez en avant-première</w:t>
      </w:r>
      <w:r w:rsidRPr="00736906">
        <w:rPr>
          <w:rFonts w:ascii="Arial" w:hAnsi="Arial" w:cs="Arial"/>
          <w:b/>
          <w:color w:val="0070C0"/>
          <w:sz w:val="20"/>
          <w:szCs w:val="20"/>
        </w:rPr>
        <w:t xml:space="preserve"> </w:t>
      </w:r>
      <w:r>
        <w:rPr>
          <w:rFonts w:ascii="Arial" w:hAnsi="Arial" w:cs="Arial"/>
          <w:b/>
          <w:color w:val="0070C0"/>
          <w:sz w:val="20"/>
          <w:szCs w:val="20"/>
        </w:rPr>
        <w:t>une synthèse</w:t>
      </w:r>
      <w:r w:rsidRPr="00736906">
        <w:rPr>
          <w:rFonts w:ascii="Arial" w:hAnsi="Arial" w:cs="Arial"/>
          <w:b/>
          <w:color w:val="0070C0"/>
          <w:sz w:val="20"/>
          <w:szCs w:val="20"/>
        </w:rPr>
        <w:t xml:space="preserve"> des annonces produits </w:t>
      </w:r>
      <w:r>
        <w:rPr>
          <w:rFonts w:ascii="Arial" w:hAnsi="Arial" w:cs="Arial"/>
          <w:b/>
          <w:color w:val="0070C0"/>
          <w:sz w:val="20"/>
          <w:szCs w:val="20"/>
        </w:rPr>
        <w:t>et/ou</w:t>
      </w:r>
      <w:r w:rsidRPr="00736906">
        <w:rPr>
          <w:rFonts w:ascii="Arial" w:hAnsi="Arial" w:cs="Arial"/>
          <w:b/>
          <w:color w:val="0070C0"/>
          <w:sz w:val="20"/>
          <w:szCs w:val="20"/>
        </w:rPr>
        <w:t xml:space="preserve"> services </w:t>
      </w:r>
      <w:r w:rsidRPr="00736906">
        <w:rPr>
          <w:rFonts w:ascii="Arial" w:hAnsi="Arial" w:cs="Arial"/>
          <w:sz w:val="20"/>
          <w:szCs w:val="20"/>
        </w:rPr>
        <w:t xml:space="preserve">(informations arrêtées au </w:t>
      </w:r>
      <w:r w:rsidR="00E2685B">
        <w:rPr>
          <w:rFonts w:ascii="Arial" w:hAnsi="Arial" w:cs="Arial"/>
          <w:sz w:val="20"/>
          <w:szCs w:val="20"/>
        </w:rPr>
        <w:t>4.11</w:t>
      </w:r>
      <w:bookmarkStart w:id="0" w:name="_GoBack"/>
      <w:bookmarkEnd w:id="0"/>
      <w:r>
        <w:rPr>
          <w:rFonts w:ascii="Arial" w:hAnsi="Arial" w:cs="Arial"/>
          <w:sz w:val="20"/>
          <w:szCs w:val="20"/>
        </w:rPr>
        <w:t>.2019</w:t>
      </w:r>
      <w:r w:rsidRPr="00736906">
        <w:rPr>
          <w:rFonts w:ascii="Arial" w:hAnsi="Arial" w:cs="Arial"/>
          <w:sz w:val="20"/>
          <w:szCs w:val="20"/>
        </w:rPr>
        <w:t xml:space="preserve">) </w:t>
      </w:r>
      <w:r w:rsidRPr="00736906">
        <w:rPr>
          <w:rFonts w:ascii="Arial" w:hAnsi="Arial" w:cs="Arial"/>
          <w:b/>
          <w:color w:val="0070C0"/>
          <w:sz w:val="20"/>
          <w:szCs w:val="20"/>
        </w:rPr>
        <w:t>qui seront présenté</w:t>
      </w:r>
      <w:r w:rsidR="00CE720F">
        <w:rPr>
          <w:rFonts w:ascii="Arial" w:hAnsi="Arial" w:cs="Arial"/>
          <w:b/>
          <w:color w:val="0070C0"/>
          <w:sz w:val="20"/>
          <w:szCs w:val="20"/>
        </w:rPr>
        <w:t>e</w:t>
      </w:r>
      <w:r w:rsidRPr="00736906">
        <w:rPr>
          <w:rFonts w:ascii="Arial" w:hAnsi="Arial" w:cs="Arial"/>
          <w:b/>
          <w:color w:val="0070C0"/>
          <w:sz w:val="20"/>
          <w:szCs w:val="20"/>
        </w:rPr>
        <w:t xml:space="preserve">s par certains exposants </w:t>
      </w:r>
      <w:r w:rsidRPr="00736906">
        <w:rPr>
          <w:rFonts w:ascii="Arial" w:hAnsi="Arial" w:cs="Arial"/>
          <w:b/>
          <w:sz w:val="20"/>
          <w:szCs w:val="20"/>
        </w:rPr>
        <w:t xml:space="preserve">lors de </w:t>
      </w:r>
      <w:r w:rsidRPr="00736906">
        <w:rPr>
          <w:rFonts w:ascii="Arial" w:hAnsi="Arial" w:cs="Arial"/>
          <w:b/>
          <w:noProof/>
          <w:sz w:val="20"/>
          <w:szCs w:val="20"/>
        </w:rPr>
        <w:t xml:space="preserve">la </w:t>
      </w:r>
      <w:r>
        <w:rPr>
          <w:rFonts w:ascii="Arial" w:hAnsi="Arial" w:cs="Arial"/>
          <w:b/>
          <w:noProof/>
          <w:sz w:val="20"/>
          <w:szCs w:val="20"/>
        </w:rPr>
        <w:t>8</w:t>
      </w:r>
      <w:r w:rsidRPr="00736906">
        <w:rPr>
          <w:rFonts w:ascii="Arial" w:hAnsi="Arial" w:cs="Arial"/>
          <w:b/>
          <w:noProof/>
          <w:sz w:val="20"/>
          <w:szCs w:val="20"/>
          <w:vertAlign w:val="superscript"/>
        </w:rPr>
        <w:t>ème</w:t>
      </w:r>
      <w:r w:rsidRPr="00736906">
        <w:rPr>
          <w:rFonts w:ascii="Arial" w:hAnsi="Arial" w:cs="Arial"/>
          <w:b/>
          <w:noProof/>
          <w:sz w:val="20"/>
          <w:szCs w:val="20"/>
        </w:rPr>
        <w:t xml:space="preserve"> </w:t>
      </w:r>
      <w:r w:rsidRPr="00736906">
        <w:rPr>
          <w:rFonts w:ascii="Arial" w:hAnsi="Arial" w:cs="Arial"/>
          <w:b/>
          <w:sz w:val="20"/>
          <w:szCs w:val="20"/>
        </w:rPr>
        <w:t>édition Rhône Alpes des Salons Solutions Ressources Humaines</w:t>
      </w:r>
      <w:r w:rsidRPr="00736906">
        <w:rPr>
          <w:rFonts w:ascii="Arial" w:hAnsi="Arial" w:cs="Arial"/>
          <w:sz w:val="20"/>
          <w:szCs w:val="20"/>
        </w:rPr>
        <w:t xml:space="preserve"> </w:t>
      </w:r>
      <w:r w:rsidRPr="00736906">
        <w:rPr>
          <w:rFonts w:ascii="Arial" w:hAnsi="Arial" w:cs="Arial"/>
          <w:b/>
          <w:sz w:val="20"/>
          <w:szCs w:val="20"/>
        </w:rPr>
        <w:t xml:space="preserve">et eLearning Expo et de la </w:t>
      </w:r>
      <w:r>
        <w:rPr>
          <w:rFonts w:ascii="Arial" w:hAnsi="Arial" w:cs="Arial"/>
          <w:b/>
          <w:sz w:val="20"/>
          <w:szCs w:val="20"/>
        </w:rPr>
        <w:t>2</w:t>
      </w:r>
      <w:r w:rsidRPr="00DA0646">
        <w:rPr>
          <w:rFonts w:ascii="Arial" w:hAnsi="Arial" w:cs="Arial"/>
          <w:b/>
          <w:sz w:val="20"/>
          <w:szCs w:val="20"/>
          <w:vertAlign w:val="superscript"/>
        </w:rPr>
        <w:t>ème</w:t>
      </w:r>
      <w:r>
        <w:rPr>
          <w:rFonts w:ascii="Arial" w:hAnsi="Arial" w:cs="Arial"/>
          <w:b/>
          <w:sz w:val="20"/>
          <w:szCs w:val="20"/>
        </w:rPr>
        <w:t xml:space="preserve"> </w:t>
      </w:r>
      <w:r w:rsidRPr="00736906">
        <w:rPr>
          <w:rFonts w:ascii="Arial" w:hAnsi="Arial" w:cs="Arial"/>
          <w:b/>
          <w:sz w:val="20"/>
          <w:szCs w:val="20"/>
        </w:rPr>
        <w:t xml:space="preserve">Edition des Salons Solutions </w:t>
      </w:r>
      <w:r w:rsidRPr="00736906">
        <w:rPr>
          <w:rFonts w:ascii="Arial" w:hAnsi="Arial" w:cs="Arial"/>
          <w:sz w:val="20"/>
          <w:szCs w:val="20"/>
        </w:rPr>
        <w:t>( ERP – DEMAT – CRM et BI ….)</w:t>
      </w:r>
    </w:p>
    <w:p w:rsidR="00DA0646" w:rsidRPr="00736906" w:rsidRDefault="00DA0646" w:rsidP="00DA0646">
      <w:pPr>
        <w:pStyle w:val="Standard"/>
        <w:jc w:val="both"/>
        <w:rPr>
          <w:rFonts w:ascii="Arial" w:hAnsi="Arial" w:cs="Arial"/>
          <w:b/>
          <w:sz w:val="20"/>
          <w:szCs w:val="20"/>
        </w:rPr>
      </w:pPr>
    </w:p>
    <w:p w:rsidR="00DA0646" w:rsidRDefault="00DA0646" w:rsidP="00DA0646">
      <w:pPr>
        <w:pStyle w:val="Standard"/>
        <w:jc w:val="both"/>
        <w:rPr>
          <w:rFonts w:ascii="Arial" w:hAnsi="Arial" w:cs="Arial"/>
          <w:color w:val="000000"/>
          <w:sz w:val="20"/>
          <w:szCs w:val="20"/>
        </w:rPr>
      </w:pPr>
      <w:r w:rsidRPr="00736906">
        <w:rPr>
          <w:rFonts w:ascii="Arial" w:hAnsi="Arial" w:cs="Arial"/>
          <w:sz w:val="20"/>
          <w:szCs w:val="20"/>
        </w:rPr>
        <w:t xml:space="preserve">Le descriptif complet des annonces et des autres produits présentés par les exposants sera disponible dans le dossier de presse du salon </w:t>
      </w:r>
      <w:r w:rsidRPr="00736906">
        <w:rPr>
          <w:rFonts w:ascii="Arial" w:hAnsi="Arial" w:cs="Arial"/>
          <w:color w:val="000000"/>
          <w:sz w:val="20"/>
          <w:szCs w:val="20"/>
        </w:rPr>
        <w:t>le 1</w:t>
      </w:r>
      <w:r w:rsidRPr="00736906">
        <w:rPr>
          <w:rFonts w:ascii="Arial" w:hAnsi="Arial" w:cs="Arial"/>
          <w:color w:val="000000"/>
          <w:sz w:val="20"/>
          <w:szCs w:val="20"/>
          <w:vertAlign w:val="superscript"/>
        </w:rPr>
        <w:t>er</w:t>
      </w:r>
      <w:r w:rsidRPr="00736906">
        <w:rPr>
          <w:rFonts w:ascii="Arial" w:hAnsi="Arial" w:cs="Arial"/>
          <w:color w:val="000000"/>
          <w:sz w:val="20"/>
          <w:szCs w:val="20"/>
        </w:rPr>
        <w:t xml:space="preserve"> jour de l’ouverture de cette manifestation.</w:t>
      </w:r>
    </w:p>
    <w:p w:rsidR="00DA0646" w:rsidRPr="00736906" w:rsidRDefault="00DA0646" w:rsidP="00DA0646">
      <w:pPr>
        <w:pStyle w:val="Standard"/>
        <w:jc w:val="both"/>
        <w:rPr>
          <w:rFonts w:ascii="Arial" w:hAnsi="Arial" w:cs="Arial"/>
          <w:color w:val="000000"/>
          <w:sz w:val="20"/>
          <w:szCs w:val="20"/>
        </w:rPr>
      </w:pPr>
    </w:p>
    <w:p w:rsidR="00DA0646" w:rsidRPr="00DA0646" w:rsidRDefault="00DA0646" w:rsidP="00DA0646">
      <w:pPr>
        <w:pStyle w:val="Corpsdetexte3"/>
        <w:jc w:val="center"/>
        <w:rPr>
          <w:color w:val="0070C0"/>
          <w:sz w:val="20"/>
          <w:szCs w:val="20"/>
          <w:u w:val="single"/>
        </w:rPr>
      </w:pPr>
      <w:r w:rsidRPr="00DA0646">
        <w:rPr>
          <w:color w:val="0070C0"/>
          <w:sz w:val="20"/>
          <w:szCs w:val="20"/>
          <w:u w:val="single"/>
        </w:rPr>
        <w:t>Les annonces</w:t>
      </w:r>
    </w:p>
    <w:p w:rsidR="00DA0646" w:rsidRDefault="00DA0646" w:rsidP="001D4F0F">
      <w:pPr>
        <w:pStyle w:val="Corpsdetexte3"/>
        <w:rPr>
          <w:color w:val="0070C0"/>
          <w:sz w:val="20"/>
          <w:szCs w:val="20"/>
        </w:rPr>
      </w:pPr>
    </w:p>
    <w:p w:rsidR="00DC7DB9" w:rsidRPr="001D4F0F" w:rsidRDefault="00DC7DB9" w:rsidP="001D4F0F">
      <w:pPr>
        <w:pStyle w:val="Corpsdetexte3"/>
        <w:rPr>
          <w:b w:val="0"/>
          <w:bCs w:val="0"/>
          <w:sz w:val="20"/>
          <w:szCs w:val="20"/>
        </w:rPr>
      </w:pPr>
      <w:r w:rsidRPr="001D4F0F">
        <w:rPr>
          <w:color w:val="0070C0"/>
          <w:sz w:val="20"/>
          <w:szCs w:val="20"/>
        </w:rPr>
        <w:t>A</w:t>
      </w:r>
      <w:r w:rsidR="00EE08AF" w:rsidRPr="001D4F0F">
        <w:rPr>
          <w:color w:val="0070C0"/>
          <w:sz w:val="20"/>
          <w:szCs w:val="20"/>
        </w:rPr>
        <w:t>ccoform :</w:t>
      </w:r>
      <w:r w:rsidR="00EE08AF" w:rsidRPr="001D4F0F">
        <w:rPr>
          <w:sz w:val="20"/>
          <w:szCs w:val="20"/>
        </w:rPr>
        <w:t xml:space="preserve"> </w:t>
      </w:r>
      <w:r w:rsidRPr="001D4F0F">
        <w:rPr>
          <w:sz w:val="20"/>
          <w:szCs w:val="20"/>
        </w:rPr>
        <w:t xml:space="preserve">nouvelle offre sur l’AFEST : </w:t>
      </w:r>
      <w:r w:rsidRPr="001D4F0F">
        <w:rPr>
          <w:b w:val="0"/>
          <w:bCs w:val="0"/>
          <w:sz w:val="20"/>
          <w:szCs w:val="20"/>
        </w:rPr>
        <w:t>l’Action de Formation En Situation de Travail</w:t>
      </w:r>
      <w:r w:rsidR="00EE08AF" w:rsidRPr="001D4F0F">
        <w:rPr>
          <w:b w:val="0"/>
          <w:bCs w:val="0"/>
          <w:sz w:val="20"/>
          <w:szCs w:val="20"/>
        </w:rPr>
        <w:t xml:space="preserve">. </w:t>
      </w:r>
      <w:r w:rsidRPr="001D4F0F">
        <w:rPr>
          <w:b w:val="0"/>
          <w:bCs w:val="0"/>
          <w:sz w:val="20"/>
          <w:szCs w:val="20"/>
          <w:shd w:val="clear" w:color="auto" w:fill="FFFFFF"/>
        </w:rPr>
        <w:t>Découvrez notre offre de prestations « sur-mesure » pour bénéficier d’un appui à chaque étape de votre projet :</w:t>
      </w:r>
      <w:r w:rsidR="00EE08AF" w:rsidRPr="001D4F0F">
        <w:rPr>
          <w:b w:val="0"/>
          <w:bCs w:val="0"/>
          <w:sz w:val="20"/>
          <w:szCs w:val="20"/>
          <w:shd w:val="clear" w:color="auto" w:fill="FFFFFF"/>
        </w:rPr>
        <w:t xml:space="preserve"> </w:t>
      </w:r>
      <w:r w:rsidRPr="001D4F0F">
        <w:rPr>
          <w:b w:val="0"/>
          <w:bCs w:val="0"/>
          <w:sz w:val="20"/>
          <w:szCs w:val="20"/>
          <w:shd w:val="clear" w:color="auto" w:fill="FFFFFF"/>
        </w:rPr>
        <w:t>Diagnostic : audit initial</w:t>
      </w:r>
      <w:r w:rsidR="00EE08AF" w:rsidRPr="001D4F0F">
        <w:rPr>
          <w:b w:val="0"/>
          <w:bCs w:val="0"/>
          <w:sz w:val="20"/>
          <w:szCs w:val="20"/>
          <w:shd w:val="clear" w:color="auto" w:fill="FFFFFF"/>
        </w:rPr>
        <w:t xml:space="preserve"> - </w:t>
      </w:r>
      <w:r w:rsidRPr="001D4F0F">
        <w:rPr>
          <w:b w:val="0"/>
          <w:bCs w:val="0"/>
          <w:sz w:val="20"/>
          <w:szCs w:val="20"/>
          <w:shd w:val="clear" w:color="auto" w:fill="FFFFFF"/>
        </w:rPr>
        <w:t>Co-construction avec l’ingénierie des parcours : pilotage du groupe projet, formalisation des parcours de formation, conception et mise en forme des ressources pédagogiques, formation des formateurs référents, Formation des formateurs terrains</w:t>
      </w:r>
      <w:r w:rsidR="00EE08AF" w:rsidRPr="001D4F0F">
        <w:rPr>
          <w:b w:val="0"/>
          <w:bCs w:val="0"/>
          <w:sz w:val="20"/>
          <w:szCs w:val="20"/>
          <w:shd w:val="clear" w:color="auto" w:fill="FFFFFF"/>
        </w:rPr>
        <w:t xml:space="preserve"> - </w:t>
      </w:r>
      <w:r w:rsidRPr="001D4F0F">
        <w:rPr>
          <w:b w:val="0"/>
          <w:bCs w:val="0"/>
          <w:sz w:val="20"/>
          <w:szCs w:val="20"/>
          <w:shd w:val="clear" w:color="auto" w:fill="FFFFFF"/>
        </w:rPr>
        <w:t>Animation &amp; suivi du ou des parcours</w:t>
      </w:r>
      <w:r w:rsidR="00EE08AF" w:rsidRPr="001D4F0F">
        <w:rPr>
          <w:b w:val="0"/>
          <w:bCs w:val="0"/>
          <w:sz w:val="20"/>
          <w:szCs w:val="20"/>
          <w:shd w:val="clear" w:color="auto" w:fill="FFFFFF"/>
        </w:rPr>
        <w:t xml:space="preserve"> - </w:t>
      </w:r>
      <w:r w:rsidRPr="001D4F0F">
        <w:rPr>
          <w:b w:val="0"/>
          <w:bCs w:val="0"/>
          <w:sz w:val="20"/>
          <w:szCs w:val="20"/>
          <w:shd w:val="clear" w:color="auto" w:fill="FFFFFF"/>
        </w:rPr>
        <w:t>Bilan du ou des parcours</w:t>
      </w:r>
    </w:p>
    <w:p w:rsidR="00DC7DB9" w:rsidRPr="001D4F0F" w:rsidRDefault="00DC7DB9" w:rsidP="001D4F0F">
      <w:pPr>
        <w:spacing w:after="0" w:line="240" w:lineRule="auto"/>
        <w:jc w:val="both"/>
        <w:rPr>
          <w:rFonts w:ascii="Arial" w:hAnsi="Arial" w:cs="Arial"/>
          <w:sz w:val="20"/>
          <w:szCs w:val="20"/>
          <w:shd w:val="clear" w:color="auto" w:fill="FFFFFF"/>
        </w:rPr>
      </w:pPr>
    </w:p>
    <w:p w:rsidR="00EE08AF" w:rsidRPr="001D4F0F" w:rsidRDefault="001F7525" w:rsidP="001D4F0F">
      <w:pPr>
        <w:spacing w:after="0" w:line="240" w:lineRule="auto"/>
        <w:jc w:val="both"/>
        <w:rPr>
          <w:rFonts w:ascii="Arial" w:hAnsi="Arial" w:cs="Arial"/>
          <w:b/>
          <w:bCs/>
          <w:sz w:val="20"/>
          <w:szCs w:val="20"/>
        </w:rPr>
      </w:pPr>
      <w:r w:rsidRPr="001D4F0F">
        <w:rPr>
          <w:rFonts w:ascii="Arial" w:hAnsi="Arial" w:cs="Arial"/>
          <w:b/>
          <w:bCs/>
          <w:color w:val="0070C0"/>
          <w:sz w:val="20"/>
          <w:szCs w:val="20"/>
        </w:rPr>
        <w:t>AFFEN</w:t>
      </w:r>
      <w:r w:rsidR="00EE08AF" w:rsidRPr="001D4F0F">
        <w:rPr>
          <w:rFonts w:ascii="Arial" w:hAnsi="Arial" w:cs="Arial"/>
          <w:b/>
          <w:bCs/>
          <w:color w:val="0070C0"/>
          <w:sz w:val="20"/>
          <w:szCs w:val="20"/>
        </w:rPr>
        <w:t> :</w:t>
      </w:r>
      <w:r w:rsidR="00EE08AF" w:rsidRPr="001D4F0F">
        <w:rPr>
          <w:rFonts w:ascii="Arial" w:hAnsi="Arial" w:cs="Arial"/>
          <w:b/>
          <w:bCs/>
          <w:sz w:val="20"/>
          <w:szCs w:val="20"/>
        </w:rPr>
        <w:t xml:space="preserve"> lancement de </w:t>
      </w:r>
      <w:r w:rsidRPr="001D4F0F">
        <w:rPr>
          <w:rFonts w:ascii="Arial" w:hAnsi="Arial" w:cs="Arial"/>
          <w:b/>
          <w:bCs/>
          <w:sz w:val="20"/>
          <w:szCs w:val="20"/>
        </w:rPr>
        <w:t>la radio des professionnels de la formation, avec de toutes nouvelles émissions</w:t>
      </w:r>
      <w:r w:rsidR="00EE08AF" w:rsidRPr="001D4F0F">
        <w:rPr>
          <w:rFonts w:ascii="Arial" w:hAnsi="Arial" w:cs="Arial"/>
          <w:b/>
          <w:bCs/>
          <w:sz w:val="20"/>
          <w:szCs w:val="20"/>
        </w:rPr>
        <w:t xml:space="preserve"> : </w:t>
      </w:r>
      <w:r w:rsidRPr="001D4F0F">
        <w:rPr>
          <w:rFonts w:ascii="Arial" w:hAnsi="Arial" w:cs="Arial"/>
          <w:sz w:val="20"/>
          <w:szCs w:val="20"/>
        </w:rPr>
        <w:t>AFFEN &amp; Co, L</w:t>
      </w:r>
      <w:r w:rsidR="00EE08AF" w:rsidRPr="001D4F0F">
        <w:rPr>
          <w:rFonts w:ascii="Arial" w:hAnsi="Arial" w:cs="Arial"/>
          <w:sz w:val="20"/>
          <w:szCs w:val="20"/>
        </w:rPr>
        <w:t xml:space="preserve">earning Business, Contes de Faits. </w:t>
      </w:r>
      <w:r w:rsidR="00527A3E" w:rsidRPr="001D4F0F">
        <w:rPr>
          <w:rFonts w:ascii="Arial" w:hAnsi="Arial" w:cs="Arial"/>
          <w:sz w:val="20"/>
          <w:szCs w:val="20"/>
        </w:rPr>
        <w:t>Raconte-moi</w:t>
      </w:r>
      <w:r w:rsidR="00EE08AF" w:rsidRPr="001D4F0F">
        <w:rPr>
          <w:rFonts w:ascii="Arial" w:hAnsi="Arial" w:cs="Arial"/>
          <w:sz w:val="20"/>
          <w:szCs w:val="20"/>
        </w:rPr>
        <w:t xml:space="preserve"> une communauté apprenante – Happy Edtech, Lex Formativa</w:t>
      </w:r>
    </w:p>
    <w:p w:rsidR="007C334A" w:rsidRPr="001D4F0F" w:rsidRDefault="007C334A" w:rsidP="001D4F0F">
      <w:pPr>
        <w:spacing w:after="0" w:line="240" w:lineRule="auto"/>
        <w:jc w:val="both"/>
        <w:rPr>
          <w:rFonts w:ascii="Arial" w:hAnsi="Arial" w:cs="Arial"/>
          <w:sz w:val="20"/>
          <w:szCs w:val="20"/>
        </w:rPr>
      </w:pPr>
    </w:p>
    <w:p w:rsidR="00220A7B" w:rsidRPr="00CF5714" w:rsidRDefault="00220A7B" w:rsidP="00220A7B">
      <w:pPr>
        <w:jc w:val="both"/>
        <w:rPr>
          <w:rFonts w:ascii="Arial" w:hAnsi="Arial" w:cs="Arial"/>
          <w:sz w:val="20"/>
          <w:szCs w:val="20"/>
        </w:rPr>
      </w:pPr>
      <w:r w:rsidRPr="00CF5714">
        <w:rPr>
          <w:rFonts w:ascii="Arial" w:hAnsi="Arial" w:cs="Arial"/>
          <w:b/>
          <w:bCs/>
          <w:color w:val="0070C0"/>
          <w:sz w:val="20"/>
          <w:szCs w:val="20"/>
        </w:rPr>
        <w:t xml:space="preserve">Aidaxis : </w:t>
      </w:r>
      <w:r w:rsidRPr="00CF5714">
        <w:rPr>
          <w:rFonts w:ascii="Arial" w:hAnsi="Arial" w:cs="Arial"/>
          <w:b/>
          <w:bCs/>
          <w:sz w:val="20"/>
          <w:szCs w:val="20"/>
        </w:rPr>
        <w:t xml:space="preserve">son GPS Applicatif. </w:t>
      </w:r>
      <w:r>
        <w:rPr>
          <w:rFonts w:ascii="Arial" w:hAnsi="Arial" w:cs="Arial"/>
          <w:b/>
          <w:bCs/>
          <w:sz w:val="20"/>
          <w:szCs w:val="20"/>
        </w:rPr>
        <w:t xml:space="preserve"> </w:t>
      </w:r>
      <w:r w:rsidRPr="00CF5714">
        <w:rPr>
          <w:rFonts w:ascii="Arial" w:hAnsi="Arial" w:cs="Arial"/>
          <w:sz w:val="20"/>
          <w:szCs w:val="20"/>
        </w:rPr>
        <w:t>Le GPS applicatif Aidaxis peut être rapproché du système de navigation utilisé quotidiennement dans nos véhicules. Ainsi Aidaxis guide les usagers des logiciels pour réaliser leurs tâches dans toute interface (ERP, CRM, CAO, SAV, etc..) et par le chemin le plus pertinent. La première solution permettant d’accompagner les utilisateurs dans l’utilisation de tout logiciel. Fort de la généricité de sa technologie, la solution Aidaxis accélère l’adoption des utilisateurs, permet de réduire les sollicitations du support logiciel ou des équipes de la direction des systèmes d’information et facilite l’intégration des nouveaux collaborateurs.</w:t>
      </w:r>
    </w:p>
    <w:p w:rsidR="007C334A" w:rsidRPr="001D4F0F" w:rsidRDefault="00EE08AF" w:rsidP="001D4F0F">
      <w:pPr>
        <w:spacing w:after="0" w:line="240" w:lineRule="auto"/>
        <w:jc w:val="both"/>
        <w:rPr>
          <w:rFonts w:ascii="Arial" w:eastAsia="Times New Roman" w:hAnsi="Arial" w:cs="Arial"/>
          <w:bCs/>
          <w:sz w:val="20"/>
          <w:szCs w:val="20"/>
          <w:lang w:eastAsia="fr-FR"/>
        </w:rPr>
      </w:pPr>
      <w:r w:rsidRPr="001D4F0F">
        <w:rPr>
          <w:rFonts w:ascii="Arial" w:hAnsi="Arial" w:cs="Arial"/>
          <w:b/>
          <w:bCs/>
          <w:color w:val="0070C0"/>
          <w:sz w:val="20"/>
          <w:szCs w:val="20"/>
        </w:rPr>
        <w:t xml:space="preserve">Appli RH : </w:t>
      </w:r>
      <w:r w:rsidRPr="001D4F0F">
        <w:rPr>
          <w:rFonts w:ascii="Arial" w:hAnsi="Arial" w:cs="Arial"/>
          <w:b/>
          <w:bCs/>
          <w:sz w:val="20"/>
          <w:szCs w:val="20"/>
        </w:rPr>
        <w:t xml:space="preserve">La nouvelle version du logiciel de Gestion de Centre de </w:t>
      </w:r>
      <w:r w:rsidR="00527A3E" w:rsidRPr="001D4F0F">
        <w:rPr>
          <w:rFonts w:ascii="Arial" w:hAnsi="Arial" w:cs="Arial"/>
          <w:b/>
          <w:bCs/>
          <w:sz w:val="20"/>
          <w:szCs w:val="20"/>
        </w:rPr>
        <w:t>Formation.</w:t>
      </w:r>
      <w:r w:rsidRPr="001D4F0F">
        <w:rPr>
          <w:rFonts w:ascii="Arial" w:hAnsi="Arial" w:cs="Arial"/>
          <w:b/>
          <w:bCs/>
          <w:sz w:val="20"/>
          <w:szCs w:val="20"/>
        </w:rPr>
        <w:t xml:space="preserve"> </w:t>
      </w:r>
      <w:r w:rsidR="007C334A" w:rsidRPr="001D4F0F">
        <w:rPr>
          <w:rFonts w:ascii="Arial" w:hAnsi="Arial" w:cs="Arial"/>
          <w:bCs/>
          <w:sz w:val="20"/>
          <w:szCs w:val="20"/>
        </w:rPr>
        <w:t>Un produit Full WEB en mode SAAS - La même richesse fonctionnelle que les versions précédentes</w:t>
      </w:r>
      <w:r w:rsidRPr="001D4F0F">
        <w:rPr>
          <w:rFonts w:ascii="Arial" w:hAnsi="Arial" w:cs="Arial"/>
          <w:bCs/>
          <w:sz w:val="20"/>
          <w:szCs w:val="20"/>
        </w:rPr>
        <w:t xml:space="preserve"> </w:t>
      </w:r>
      <w:r w:rsidR="007C334A" w:rsidRPr="001D4F0F">
        <w:rPr>
          <w:rFonts w:ascii="Arial" w:hAnsi="Arial" w:cs="Arial"/>
          <w:bCs/>
          <w:sz w:val="20"/>
          <w:szCs w:val="20"/>
        </w:rPr>
        <w:t>(planification par cliquer glisser)- Une ergonomie totalement optimisée et repensée</w:t>
      </w:r>
      <w:r w:rsidRPr="001D4F0F">
        <w:rPr>
          <w:rFonts w:ascii="Arial" w:hAnsi="Arial" w:cs="Arial"/>
          <w:bCs/>
          <w:sz w:val="20"/>
          <w:szCs w:val="20"/>
        </w:rPr>
        <w:t xml:space="preserve"> </w:t>
      </w:r>
      <w:r w:rsidR="007C334A" w:rsidRPr="001D4F0F">
        <w:rPr>
          <w:rFonts w:ascii="Arial" w:hAnsi="Arial" w:cs="Arial"/>
          <w:bCs/>
          <w:sz w:val="20"/>
          <w:szCs w:val="20"/>
        </w:rPr>
        <w:t>Dans un environnement convivial et performant</w:t>
      </w:r>
      <w:r w:rsidRPr="001D4F0F">
        <w:rPr>
          <w:rFonts w:ascii="Arial" w:hAnsi="Arial" w:cs="Arial"/>
          <w:bCs/>
          <w:sz w:val="20"/>
          <w:szCs w:val="20"/>
        </w:rPr>
        <w:t xml:space="preserve"> </w:t>
      </w:r>
      <w:r w:rsidR="007C334A" w:rsidRPr="001D4F0F">
        <w:rPr>
          <w:rFonts w:ascii="Arial" w:hAnsi="Arial" w:cs="Arial"/>
          <w:bCs/>
          <w:sz w:val="20"/>
          <w:szCs w:val="20"/>
        </w:rPr>
        <w:t>en ligne avec les récentes réformes</w:t>
      </w:r>
      <w:r w:rsidRPr="001D4F0F">
        <w:rPr>
          <w:rFonts w:ascii="Arial" w:hAnsi="Arial" w:cs="Arial"/>
          <w:bCs/>
          <w:sz w:val="20"/>
          <w:szCs w:val="20"/>
        </w:rPr>
        <w:t xml:space="preserve">. </w:t>
      </w:r>
      <w:r w:rsidR="007C334A" w:rsidRPr="001D4F0F">
        <w:rPr>
          <w:rFonts w:ascii="Arial" w:hAnsi="Arial" w:cs="Arial"/>
          <w:bCs/>
          <w:sz w:val="20"/>
          <w:szCs w:val="20"/>
        </w:rPr>
        <w:t xml:space="preserve">Combiné à un portail </w:t>
      </w:r>
      <w:r w:rsidR="00527A3E" w:rsidRPr="001D4F0F">
        <w:rPr>
          <w:rFonts w:ascii="Arial" w:hAnsi="Arial" w:cs="Arial"/>
          <w:bCs/>
          <w:sz w:val="20"/>
          <w:szCs w:val="20"/>
        </w:rPr>
        <w:t>WEB pour</w:t>
      </w:r>
      <w:r w:rsidR="007C334A" w:rsidRPr="001D4F0F">
        <w:rPr>
          <w:rFonts w:ascii="Arial" w:hAnsi="Arial" w:cs="Arial"/>
          <w:bCs/>
          <w:sz w:val="20"/>
          <w:szCs w:val="20"/>
        </w:rPr>
        <w:t xml:space="preserve"> clients, formateurs, payeurs et stagiaires</w:t>
      </w:r>
    </w:p>
    <w:p w:rsidR="00EE08AF" w:rsidRPr="001D4F0F" w:rsidRDefault="00EE08AF" w:rsidP="001D4F0F">
      <w:pPr>
        <w:spacing w:after="0" w:line="240" w:lineRule="auto"/>
        <w:jc w:val="both"/>
        <w:rPr>
          <w:rFonts w:ascii="Arial" w:hAnsi="Arial" w:cs="Arial"/>
          <w:b/>
          <w:bCs/>
          <w:sz w:val="20"/>
          <w:szCs w:val="20"/>
        </w:rPr>
      </w:pPr>
    </w:p>
    <w:p w:rsidR="0075161A" w:rsidRPr="001D4F0F" w:rsidRDefault="0075161A" w:rsidP="001D4F0F">
      <w:pPr>
        <w:spacing w:after="0" w:line="240" w:lineRule="auto"/>
        <w:jc w:val="both"/>
        <w:rPr>
          <w:rFonts w:ascii="Arial" w:hAnsi="Arial" w:cs="Arial"/>
          <w:sz w:val="20"/>
          <w:szCs w:val="20"/>
        </w:rPr>
      </w:pPr>
      <w:r w:rsidRPr="001D4F0F">
        <w:rPr>
          <w:rFonts w:ascii="Arial" w:hAnsi="Arial" w:cs="Arial"/>
          <w:b/>
          <w:bCs/>
          <w:color w:val="0070C0"/>
          <w:sz w:val="20"/>
          <w:szCs w:val="20"/>
        </w:rPr>
        <w:t>Cameo</w:t>
      </w:r>
      <w:r w:rsidR="00EE08AF" w:rsidRPr="001D4F0F">
        <w:rPr>
          <w:rFonts w:ascii="Arial" w:hAnsi="Arial" w:cs="Arial"/>
          <w:b/>
          <w:bCs/>
          <w:color w:val="0070C0"/>
          <w:sz w:val="20"/>
          <w:szCs w:val="20"/>
        </w:rPr>
        <w:t xml:space="preserve"> : </w:t>
      </w:r>
      <w:r w:rsidRPr="001D4F0F">
        <w:rPr>
          <w:rFonts w:ascii="Arial" w:hAnsi="Arial" w:cs="Arial"/>
          <w:b/>
          <w:bCs/>
          <w:sz w:val="20"/>
          <w:szCs w:val="20"/>
        </w:rPr>
        <w:t xml:space="preserve">un nouveau parcours de carrière aux collaborateurs de grands </w:t>
      </w:r>
      <w:r w:rsidRPr="001D4F0F">
        <w:rPr>
          <w:rFonts w:ascii="Arial" w:hAnsi="Arial" w:cs="Arial"/>
          <w:sz w:val="20"/>
          <w:szCs w:val="20"/>
        </w:rPr>
        <w:t xml:space="preserve">groupes en les formant sur des missions à forte valeur ajoutée dans des entreprises innovantes. </w:t>
      </w:r>
      <w:r w:rsidR="00EE08AF" w:rsidRPr="001D4F0F">
        <w:rPr>
          <w:rFonts w:ascii="Arial" w:hAnsi="Arial" w:cs="Arial"/>
          <w:sz w:val="20"/>
          <w:szCs w:val="20"/>
        </w:rPr>
        <w:t xml:space="preserve"> </w:t>
      </w:r>
      <w:r w:rsidRPr="001D4F0F">
        <w:rPr>
          <w:rFonts w:ascii="Arial" w:hAnsi="Arial" w:cs="Arial"/>
          <w:sz w:val="20"/>
          <w:szCs w:val="20"/>
        </w:rPr>
        <w:t>Le principe est simple : une formation de 3 mois en situation de travail dans une petite structure.</w:t>
      </w:r>
      <w:r w:rsidR="00EE08AF" w:rsidRPr="001D4F0F">
        <w:rPr>
          <w:rFonts w:ascii="Arial" w:hAnsi="Arial" w:cs="Arial"/>
          <w:b/>
          <w:bCs/>
          <w:sz w:val="20"/>
          <w:szCs w:val="20"/>
        </w:rPr>
        <w:t xml:space="preserve"> Trois </w:t>
      </w:r>
      <w:r w:rsidRPr="001D4F0F">
        <w:rPr>
          <w:rFonts w:ascii="Arial" w:hAnsi="Arial" w:cs="Arial"/>
          <w:b/>
          <w:bCs/>
          <w:sz w:val="20"/>
          <w:szCs w:val="20"/>
        </w:rPr>
        <w:t xml:space="preserve">nouveaux formats de cameo correspondant à des publics ciblés : </w:t>
      </w:r>
      <w:r w:rsidR="00EE08AF" w:rsidRPr="001D4F0F">
        <w:rPr>
          <w:rFonts w:ascii="Arial" w:hAnsi="Arial" w:cs="Arial"/>
          <w:b/>
          <w:bCs/>
          <w:sz w:val="20"/>
          <w:szCs w:val="20"/>
        </w:rPr>
        <w:t xml:space="preserve"> </w:t>
      </w:r>
      <w:r w:rsidRPr="001D4F0F">
        <w:rPr>
          <w:rFonts w:ascii="Arial" w:hAnsi="Arial" w:cs="Arial"/>
          <w:b/>
          <w:sz w:val="20"/>
          <w:szCs w:val="20"/>
        </w:rPr>
        <w:t>Repositionnement des élus syndicaux</w:t>
      </w:r>
      <w:r w:rsidRPr="001D4F0F">
        <w:rPr>
          <w:rFonts w:ascii="Arial" w:hAnsi="Arial" w:cs="Arial"/>
          <w:sz w:val="20"/>
          <w:szCs w:val="20"/>
        </w:rPr>
        <w:t xml:space="preserve"> : Cameo propose une formation de 3 mois pour valider les compétences acquises par l’expérience du mandat en utilisant un format hybride </w:t>
      </w:r>
      <w:r w:rsidRPr="001D4F0F">
        <w:rPr>
          <w:rFonts w:ascii="Arial" w:hAnsi="Arial" w:cs="Arial"/>
          <w:b/>
          <w:sz w:val="20"/>
          <w:szCs w:val="20"/>
        </w:rPr>
        <w:t>Rétention des talents</w:t>
      </w:r>
      <w:r w:rsidRPr="001D4F0F">
        <w:rPr>
          <w:rFonts w:ascii="Arial" w:hAnsi="Arial" w:cs="Arial"/>
          <w:sz w:val="20"/>
          <w:szCs w:val="20"/>
        </w:rPr>
        <w:t xml:space="preserve"> : Cameo propose des « bulles d’air » permettant à tous de vivre une aventure en dehors de sa zone de confort en allant aider une entreprise à impact positif. </w:t>
      </w:r>
      <w:r w:rsidR="00EE08AF" w:rsidRPr="001D4F0F">
        <w:rPr>
          <w:rFonts w:ascii="Arial" w:hAnsi="Arial" w:cs="Arial"/>
          <w:sz w:val="20"/>
          <w:szCs w:val="20"/>
        </w:rPr>
        <w:t xml:space="preserve"> </w:t>
      </w:r>
      <w:r w:rsidRPr="001D4F0F">
        <w:rPr>
          <w:rFonts w:ascii="Arial" w:hAnsi="Arial" w:cs="Arial"/>
          <w:b/>
          <w:sz w:val="20"/>
          <w:szCs w:val="20"/>
        </w:rPr>
        <w:t>Pépinières et graduate program</w:t>
      </w:r>
      <w:r w:rsidRPr="001D4F0F">
        <w:rPr>
          <w:rFonts w:ascii="Arial" w:hAnsi="Arial" w:cs="Arial"/>
          <w:sz w:val="20"/>
          <w:szCs w:val="20"/>
        </w:rPr>
        <w:t xml:space="preserve"> : Pour compléter des parcours internes de formation (parcours HiPo, Directors et autres), </w:t>
      </w:r>
      <w:r w:rsidR="00527A3E" w:rsidRPr="001D4F0F">
        <w:rPr>
          <w:rFonts w:ascii="Arial" w:hAnsi="Arial" w:cs="Arial"/>
          <w:sz w:val="20"/>
          <w:szCs w:val="20"/>
        </w:rPr>
        <w:t>offrez-leur</w:t>
      </w:r>
      <w:r w:rsidRPr="001D4F0F">
        <w:rPr>
          <w:rFonts w:ascii="Arial" w:hAnsi="Arial" w:cs="Arial"/>
          <w:sz w:val="20"/>
          <w:szCs w:val="20"/>
        </w:rPr>
        <w:t xml:space="preserve"> une expérience unique en dehors des murs de l’entreprise</w:t>
      </w:r>
    </w:p>
    <w:p w:rsidR="005E7EB4" w:rsidRPr="00DC095A" w:rsidRDefault="005E7EB4" w:rsidP="005E7EB4">
      <w:pPr>
        <w:pStyle w:val="Default"/>
        <w:rPr>
          <w:rFonts w:ascii="Arial" w:hAnsi="Arial" w:cs="Arial"/>
          <w:sz w:val="20"/>
          <w:szCs w:val="20"/>
        </w:rPr>
      </w:pPr>
      <w:r w:rsidRPr="005E7EB4">
        <w:rPr>
          <w:rFonts w:ascii="Arial" w:hAnsi="Arial" w:cs="Arial"/>
          <w:b/>
          <w:bCs/>
          <w:color w:val="0070C0"/>
          <w:sz w:val="20"/>
          <w:szCs w:val="20"/>
        </w:rPr>
        <w:lastRenderedPageBreak/>
        <w:t xml:space="preserve">CFA IFIR </w:t>
      </w:r>
      <w:r w:rsidR="0087116E">
        <w:rPr>
          <w:rFonts w:ascii="Arial" w:hAnsi="Arial" w:cs="Arial"/>
          <w:b/>
          <w:bCs/>
          <w:color w:val="0070C0"/>
          <w:sz w:val="20"/>
          <w:szCs w:val="20"/>
        </w:rPr>
        <w:t>et</w:t>
      </w:r>
      <w:r w:rsidRPr="005E7EB4">
        <w:rPr>
          <w:rFonts w:ascii="Arial" w:hAnsi="Arial" w:cs="Arial"/>
          <w:b/>
          <w:bCs/>
          <w:color w:val="0070C0"/>
          <w:sz w:val="20"/>
          <w:szCs w:val="20"/>
        </w:rPr>
        <w:t xml:space="preserve"> FormaSup : </w:t>
      </w:r>
      <w:r w:rsidRPr="00DC095A">
        <w:rPr>
          <w:rFonts w:ascii="Arial" w:hAnsi="Arial" w:cs="Arial"/>
          <w:b/>
          <w:bCs/>
          <w:sz w:val="20"/>
          <w:szCs w:val="20"/>
        </w:rPr>
        <w:t>une nouvelle offre de services à destination des entreprises.</w:t>
      </w:r>
      <w:r>
        <w:rPr>
          <w:rFonts w:ascii="Arial" w:hAnsi="Arial" w:cs="Arial"/>
          <w:b/>
          <w:bCs/>
          <w:sz w:val="20"/>
          <w:szCs w:val="20"/>
        </w:rPr>
        <w:t xml:space="preserve">  </w:t>
      </w:r>
      <w:r w:rsidRPr="00DC095A">
        <w:rPr>
          <w:rFonts w:ascii="Arial" w:hAnsi="Arial" w:cs="Arial"/>
          <w:sz w:val="20"/>
          <w:szCs w:val="20"/>
        </w:rPr>
        <w:t>:- Proposition candidats, sourcing jeunes, - Formation sur-mesure à la fonction tutorale de Maitre d’apprentissage, - Accompagnement administratif et juridique à la mise en place du contrat, - Aide au montage de formation par apprentissage, - Outil digital de suivi pédagogique de l’alternant et de ses compétences.</w:t>
      </w:r>
    </w:p>
    <w:p w:rsidR="00E07108" w:rsidRPr="001D4F0F" w:rsidRDefault="00EE08AF" w:rsidP="001D4F0F">
      <w:pPr>
        <w:autoSpaceDE w:val="0"/>
        <w:autoSpaceDN w:val="0"/>
        <w:adjustRightInd w:val="0"/>
        <w:spacing w:after="0" w:line="240" w:lineRule="auto"/>
        <w:jc w:val="both"/>
        <w:rPr>
          <w:rFonts w:ascii="Arial" w:hAnsi="Arial" w:cs="Arial"/>
          <w:sz w:val="20"/>
          <w:szCs w:val="20"/>
        </w:rPr>
      </w:pPr>
      <w:r w:rsidRPr="001D4F0F">
        <w:rPr>
          <w:rFonts w:ascii="Arial" w:hAnsi="Arial" w:cs="Arial"/>
          <w:b/>
          <w:bCs/>
          <w:color w:val="0070C0"/>
          <w:sz w:val="20"/>
          <w:szCs w:val="20"/>
        </w:rPr>
        <w:t xml:space="preserve">Diverty Events : </w:t>
      </w:r>
      <w:r w:rsidR="00E07108" w:rsidRPr="001D4F0F">
        <w:rPr>
          <w:rFonts w:ascii="Arial" w:hAnsi="Arial" w:cs="Arial"/>
          <w:b/>
          <w:bCs/>
          <w:sz w:val="20"/>
          <w:szCs w:val="20"/>
        </w:rPr>
        <w:t xml:space="preserve">Le </w:t>
      </w:r>
      <w:r w:rsidRPr="001D4F0F">
        <w:rPr>
          <w:rFonts w:ascii="Arial" w:hAnsi="Arial" w:cs="Arial"/>
          <w:b/>
          <w:bCs/>
          <w:sz w:val="20"/>
          <w:szCs w:val="20"/>
        </w:rPr>
        <w:t>Serious</w:t>
      </w:r>
      <w:r w:rsidR="00E07108" w:rsidRPr="001D4F0F">
        <w:rPr>
          <w:rFonts w:ascii="Arial" w:hAnsi="Arial" w:cs="Arial"/>
          <w:b/>
          <w:bCs/>
          <w:sz w:val="20"/>
          <w:szCs w:val="20"/>
        </w:rPr>
        <w:t xml:space="preserve"> play</w:t>
      </w:r>
      <w:r w:rsidR="00E07108" w:rsidRPr="001D4F0F">
        <w:rPr>
          <w:rFonts w:ascii="Arial" w:hAnsi="Arial" w:cs="Arial"/>
          <w:sz w:val="20"/>
          <w:szCs w:val="20"/>
        </w:rPr>
        <w:t xml:space="preserve"> se trouve à l’interface entre le jeu et le sérieux, et nous permet d’accompagner les équipes dans la stratégie de leur entreprise. Il contribue entre autres à diffuser l’intelligence collective. Ainsi l’ensemble des participants est invité à expérimenter puis à débriefer de l’expérience qu’il vient de vivre afin de repartir sur une lancée de performance continue.</w:t>
      </w:r>
    </w:p>
    <w:p w:rsidR="00E07108" w:rsidRPr="001D4F0F" w:rsidRDefault="00EE08AF" w:rsidP="001D4F0F">
      <w:pPr>
        <w:autoSpaceDE w:val="0"/>
        <w:autoSpaceDN w:val="0"/>
        <w:adjustRightInd w:val="0"/>
        <w:spacing w:after="0" w:line="240" w:lineRule="auto"/>
        <w:jc w:val="both"/>
        <w:rPr>
          <w:rFonts w:ascii="Arial" w:hAnsi="Arial" w:cs="Arial"/>
          <w:b/>
          <w:bCs/>
          <w:sz w:val="20"/>
          <w:szCs w:val="20"/>
        </w:rPr>
      </w:pPr>
      <w:r w:rsidRPr="001D4F0F">
        <w:rPr>
          <w:rFonts w:ascii="Arial" w:hAnsi="Arial" w:cs="Arial"/>
          <w:b/>
          <w:bCs/>
          <w:sz w:val="20"/>
          <w:szCs w:val="20"/>
        </w:rPr>
        <w:t>Ouverture Début 2020</w:t>
      </w:r>
      <w:r w:rsidR="00E07108" w:rsidRPr="001D4F0F">
        <w:rPr>
          <w:rFonts w:ascii="Arial" w:hAnsi="Arial" w:cs="Arial"/>
          <w:b/>
          <w:bCs/>
          <w:sz w:val="20"/>
          <w:szCs w:val="20"/>
        </w:rPr>
        <w:t> : Des espaces pour favoriser la collaboration des équipes</w:t>
      </w:r>
      <w:r w:rsidR="00E07108" w:rsidRPr="001D4F0F">
        <w:rPr>
          <w:rFonts w:ascii="Arial" w:hAnsi="Arial" w:cs="Arial"/>
          <w:i/>
          <w:iCs/>
          <w:sz w:val="20"/>
          <w:szCs w:val="20"/>
        </w:rPr>
        <w:t>Voreppe (38)</w:t>
      </w:r>
      <w:r w:rsidRPr="001D4F0F">
        <w:rPr>
          <w:rFonts w:ascii="Arial" w:hAnsi="Arial" w:cs="Arial"/>
          <w:b/>
          <w:bCs/>
          <w:sz w:val="20"/>
          <w:szCs w:val="20"/>
        </w:rPr>
        <w:t xml:space="preserve"> </w:t>
      </w:r>
      <w:r w:rsidR="00E07108" w:rsidRPr="001D4F0F">
        <w:rPr>
          <w:rFonts w:ascii="Arial" w:hAnsi="Arial" w:cs="Arial"/>
          <w:sz w:val="20"/>
          <w:szCs w:val="20"/>
        </w:rPr>
        <w:t>Réunions collaboratives, brainstormings créatifs, formations, ateliers team building, Serious Play, conférences, soirées, petits-déjeuners, after work, plénière…</w:t>
      </w:r>
    </w:p>
    <w:p w:rsidR="00E07108" w:rsidRPr="001D4F0F" w:rsidRDefault="00E07108" w:rsidP="001D4F0F">
      <w:pPr>
        <w:autoSpaceDE w:val="0"/>
        <w:autoSpaceDN w:val="0"/>
        <w:adjustRightInd w:val="0"/>
        <w:spacing w:after="0" w:line="240" w:lineRule="auto"/>
        <w:jc w:val="both"/>
        <w:rPr>
          <w:rFonts w:ascii="Arial" w:hAnsi="Arial" w:cs="Arial"/>
          <w:sz w:val="20"/>
          <w:szCs w:val="20"/>
        </w:rPr>
      </w:pPr>
    </w:p>
    <w:p w:rsidR="004435D7" w:rsidRPr="001D4F0F" w:rsidRDefault="00EE08AF" w:rsidP="001D4F0F">
      <w:pPr>
        <w:spacing w:after="0" w:line="240" w:lineRule="auto"/>
        <w:jc w:val="both"/>
        <w:rPr>
          <w:rFonts w:ascii="Arial" w:hAnsi="Arial" w:cs="Arial"/>
          <w:b/>
          <w:bCs/>
          <w:sz w:val="20"/>
          <w:szCs w:val="20"/>
        </w:rPr>
      </w:pPr>
      <w:r w:rsidRPr="001D4F0F">
        <w:rPr>
          <w:rFonts w:ascii="Arial" w:hAnsi="Arial" w:cs="Arial"/>
          <w:b/>
          <w:bCs/>
          <w:color w:val="0070C0"/>
          <w:sz w:val="20"/>
          <w:szCs w:val="20"/>
        </w:rPr>
        <w:t>Funnl :</w:t>
      </w:r>
      <w:r w:rsidRPr="001D4F0F">
        <w:rPr>
          <w:rFonts w:ascii="Arial" w:hAnsi="Arial" w:cs="Arial"/>
          <w:b/>
          <w:bCs/>
          <w:sz w:val="20"/>
          <w:szCs w:val="20"/>
        </w:rPr>
        <w:t xml:space="preserve"> </w:t>
      </w:r>
      <w:r w:rsidR="004435D7" w:rsidRPr="001D4F0F">
        <w:rPr>
          <w:rFonts w:ascii="Arial" w:hAnsi="Arial" w:cs="Arial"/>
          <w:b/>
          <w:bCs/>
          <w:sz w:val="20"/>
          <w:szCs w:val="20"/>
        </w:rPr>
        <w:t>No</w:t>
      </w:r>
      <w:r w:rsidRPr="001D4F0F">
        <w:rPr>
          <w:rFonts w:ascii="Arial" w:hAnsi="Arial" w:cs="Arial"/>
          <w:b/>
          <w:bCs/>
          <w:sz w:val="20"/>
          <w:szCs w:val="20"/>
        </w:rPr>
        <w:t>uvelle</w:t>
      </w:r>
      <w:r w:rsidR="004435D7" w:rsidRPr="001D4F0F">
        <w:rPr>
          <w:rFonts w:ascii="Arial" w:hAnsi="Arial" w:cs="Arial"/>
          <w:b/>
          <w:bCs/>
          <w:sz w:val="20"/>
          <w:szCs w:val="20"/>
        </w:rPr>
        <w:t xml:space="preserve"> plateforme SaaS </w:t>
      </w:r>
      <w:r w:rsidR="004435D7" w:rsidRPr="001D4F0F">
        <w:rPr>
          <w:rFonts w:ascii="Arial" w:hAnsi="Arial" w:cs="Arial"/>
          <w:sz w:val="20"/>
          <w:szCs w:val="20"/>
        </w:rPr>
        <w:t>accélère les projets de transformation et d’innovation des entreprises en impliquant et engageant leurs collaborateurs dans ces démarches</w:t>
      </w:r>
      <w:r w:rsidR="004435D7" w:rsidRPr="001D4F0F">
        <w:rPr>
          <w:rFonts w:ascii="Arial" w:hAnsi="Arial" w:cs="Arial"/>
          <w:b/>
          <w:bCs/>
          <w:sz w:val="20"/>
          <w:szCs w:val="20"/>
        </w:rPr>
        <w:t xml:space="preserve">. </w:t>
      </w:r>
      <w:r w:rsidR="004435D7" w:rsidRPr="001D4F0F">
        <w:rPr>
          <w:rFonts w:ascii="Arial" w:hAnsi="Arial" w:cs="Arial"/>
          <w:sz w:val="20"/>
          <w:szCs w:val="20"/>
        </w:rPr>
        <w:t>Les principales innovations de la plateforme résident dans les points suivants :</w:t>
      </w:r>
      <w:r w:rsidR="00527A3E" w:rsidRPr="001D4F0F">
        <w:rPr>
          <w:rFonts w:ascii="Arial" w:hAnsi="Arial" w:cs="Arial"/>
          <w:sz w:val="20"/>
          <w:szCs w:val="20"/>
        </w:rPr>
        <w:t xml:space="preserve"> </w:t>
      </w:r>
      <w:r w:rsidR="004435D7" w:rsidRPr="001D4F0F">
        <w:rPr>
          <w:rFonts w:ascii="Arial" w:hAnsi="Arial" w:cs="Arial"/>
          <w:sz w:val="20"/>
          <w:szCs w:val="20"/>
        </w:rPr>
        <w:t>A</w:t>
      </w:r>
      <w:r w:rsidR="00527A3E" w:rsidRPr="001D4F0F">
        <w:rPr>
          <w:rFonts w:ascii="Arial" w:hAnsi="Arial" w:cs="Arial"/>
          <w:sz w:val="20"/>
          <w:szCs w:val="20"/>
        </w:rPr>
        <w:t>lgorithmes </w:t>
      </w:r>
      <w:r w:rsidR="004435D7" w:rsidRPr="001D4F0F">
        <w:rPr>
          <w:rFonts w:ascii="Arial" w:hAnsi="Arial" w:cs="Arial"/>
          <w:sz w:val="20"/>
          <w:szCs w:val="20"/>
        </w:rPr>
        <w:t xml:space="preserve"> de matching des projets avec les besoins et enjeux des entreprises ;</w:t>
      </w:r>
      <w:r w:rsidR="00527A3E" w:rsidRPr="001D4F0F">
        <w:rPr>
          <w:rFonts w:ascii="Arial" w:hAnsi="Arial" w:cs="Arial"/>
          <w:sz w:val="20"/>
          <w:szCs w:val="20"/>
        </w:rPr>
        <w:t xml:space="preserve"> - l’accompagnement </w:t>
      </w:r>
      <w:r w:rsidR="004435D7" w:rsidRPr="001D4F0F">
        <w:rPr>
          <w:rFonts w:ascii="Arial" w:hAnsi="Arial" w:cs="Arial"/>
          <w:sz w:val="20"/>
          <w:szCs w:val="20"/>
        </w:rPr>
        <w:t xml:space="preserve">des porteurs de projet </w:t>
      </w:r>
      <w:r w:rsidR="00527A3E" w:rsidRPr="001D4F0F">
        <w:rPr>
          <w:rFonts w:ascii="Arial" w:hAnsi="Arial" w:cs="Arial"/>
          <w:sz w:val="20"/>
          <w:szCs w:val="20"/>
        </w:rPr>
        <w:t>par la plateforme</w:t>
      </w:r>
      <w:r w:rsidR="004435D7" w:rsidRPr="001D4F0F">
        <w:rPr>
          <w:rFonts w:ascii="Arial" w:hAnsi="Arial" w:cs="Arial"/>
          <w:sz w:val="20"/>
          <w:szCs w:val="20"/>
        </w:rPr>
        <w:t xml:space="preserve"> de l’idée jusqu’à sa mise en place dans leur entreprise ;</w:t>
      </w:r>
      <w:r w:rsidR="00527A3E" w:rsidRPr="001D4F0F">
        <w:rPr>
          <w:rFonts w:ascii="Arial" w:hAnsi="Arial" w:cs="Arial"/>
          <w:sz w:val="20"/>
          <w:szCs w:val="20"/>
        </w:rPr>
        <w:t xml:space="preserve"> - l’automatisation et la personnalisation </w:t>
      </w:r>
      <w:r w:rsidR="004435D7" w:rsidRPr="001D4F0F">
        <w:rPr>
          <w:rFonts w:ascii="Arial" w:hAnsi="Arial" w:cs="Arial"/>
          <w:sz w:val="20"/>
          <w:szCs w:val="20"/>
        </w:rPr>
        <w:t>de l’accompagnement permet de proposer le parcours de développement le plus adapté aux porteurs de projet ;</w:t>
      </w:r>
      <w:r w:rsidR="00527A3E" w:rsidRPr="001D4F0F">
        <w:rPr>
          <w:rFonts w:ascii="Arial" w:hAnsi="Arial" w:cs="Arial"/>
          <w:sz w:val="20"/>
          <w:szCs w:val="20"/>
        </w:rPr>
        <w:t xml:space="preserve"> - la digitalisation </w:t>
      </w:r>
      <w:r w:rsidR="004435D7" w:rsidRPr="001D4F0F">
        <w:rPr>
          <w:rFonts w:ascii="Arial" w:hAnsi="Arial" w:cs="Arial"/>
          <w:sz w:val="20"/>
          <w:szCs w:val="20"/>
        </w:rPr>
        <w:t>de l’accompagnement rend même la solution accessible aux PME et leur permet de booster le potentiel des idées de tous leurs collaborateurs</w:t>
      </w:r>
      <w:r w:rsidR="00527A3E" w:rsidRPr="001D4F0F">
        <w:rPr>
          <w:rFonts w:ascii="Arial" w:hAnsi="Arial" w:cs="Arial"/>
          <w:sz w:val="20"/>
          <w:szCs w:val="20"/>
        </w:rPr>
        <w:t xml:space="preserve">. </w:t>
      </w:r>
    </w:p>
    <w:p w:rsidR="00527A3E" w:rsidRPr="001D4F0F" w:rsidRDefault="00527A3E" w:rsidP="001D4F0F">
      <w:pPr>
        <w:spacing w:after="0" w:line="240" w:lineRule="auto"/>
        <w:jc w:val="both"/>
        <w:rPr>
          <w:rFonts w:ascii="Arial" w:hAnsi="Arial" w:cs="Arial"/>
          <w:b/>
          <w:bCs/>
          <w:color w:val="1A1A1A"/>
          <w:sz w:val="20"/>
          <w:szCs w:val="20"/>
        </w:rPr>
      </w:pPr>
    </w:p>
    <w:p w:rsidR="00B27CF6" w:rsidRPr="001D4F0F" w:rsidRDefault="00B27CF6" w:rsidP="001D4F0F">
      <w:pPr>
        <w:shd w:val="clear" w:color="auto" w:fill="FFFFFF"/>
        <w:spacing w:after="0" w:line="240" w:lineRule="auto"/>
        <w:jc w:val="both"/>
        <w:rPr>
          <w:rFonts w:ascii="Arial" w:eastAsia="Times" w:hAnsi="Arial" w:cs="Arial"/>
          <w:sz w:val="20"/>
          <w:szCs w:val="20"/>
        </w:rPr>
      </w:pPr>
      <w:r w:rsidRPr="001D4F0F">
        <w:rPr>
          <w:rFonts w:ascii="Arial" w:eastAsia="Times" w:hAnsi="Arial" w:cs="Arial"/>
          <w:b/>
          <w:color w:val="0070C0"/>
          <w:sz w:val="20"/>
          <w:szCs w:val="20"/>
        </w:rPr>
        <w:t>Icademie</w:t>
      </w:r>
      <w:r w:rsidR="00527A3E" w:rsidRPr="001D4F0F">
        <w:rPr>
          <w:rFonts w:ascii="Arial" w:eastAsia="Times" w:hAnsi="Arial" w:cs="Arial"/>
          <w:b/>
          <w:color w:val="0070C0"/>
          <w:sz w:val="20"/>
          <w:szCs w:val="20"/>
        </w:rPr>
        <w:t> :</w:t>
      </w:r>
      <w:r w:rsidR="00527A3E" w:rsidRPr="001D4F0F">
        <w:rPr>
          <w:rFonts w:ascii="Arial" w:eastAsia="Times" w:hAnsi="Arial" w:cs="Arial"/>
          <w:b/>
          <w:sz w:val="20"/>
          <w:szCs w:val="20"/>
        </w:rPr>
        <w:t xml:space="preserve"> la société </w:t>
      </w:r>
      <w:r w:rsidRPr="001D4F0F">
        <w:rPr>
          <w:rFonts w:ascii="Arial" w:eastAsia="Times" w:hAnsi="Arial" w:cs="Arial"/>
          <w:b/>
          <w:sz w:val="20"/>
          <w:szCs w:val="20"/>
        </w:rPr>
        <w:t>acquiert VideoTelling et crée le groupe Icademie.</w:t>
      </w:r>
      <w:r w:rsidR="00527A3E" w:rsidRPr="001D4F0F">
        <w:rPr>
          <w:rFonts w:ascii="Arial" w:eastAsia="Times" w:hAnsi="Arial" w:cs="Arial"/>
          <w:b/>
          <w:sz w:val="20"/>
          <w:szCs w:val="20"/>
        </w:rPr>
        <w:t xml:space="preserve"> </w:t>
      </w:r>
      <w:r w:rsidRPr="001D4F0F">
        <w:rPr>
          <w:rFonts w:ascii="Arial" w:eastAsia="Times" w:hAnsi="Arial" w:cs="Arial"/>
          <w:sz w:val="20"/>
          <w:szCs w:val="20"/>
        </w:rPr>
        <w:t>En intégrant l’agence VideoTelling, le site emploi JobIntree, et en créant la société de conseil en recrutement, Talentis Horizon, le groupe Icademie déploie ainsi une offre complète et cohérente en formation, recrutement et communication RH. Cela répond à des enjeux stratégiques et sensibles des entreprises (recrutement des nouveaux talents, développement des compétences internes, marque employeur…).</w:t>
      </w:r>
    </w:p>
    <w:p w:rsidR="00B27CF6" w:rsidRPr="001D4F0F" w:rsidRDefault="00B27CF6" w:rsidP="001D4F0F">
      <w:pPr>
        <w:shd w:val="clear" w:color="auto" w:fill="FFFFFF"/>
        <w:spacing w:after="0" w:line="240" w:lineRule="auto"/>
        <w:jc w:val="both"/>
        <w:rPr>
          <w:rFonts w:ascii="Arial" w:eastAsia="Times" w:hAnsi="Arial" w:cs="Arial"/>
          <w:sz w:val="20"/>
          <w:szCs w:val="20"/>
        </w:rPr>
      </w:pPr>
    </w:p>
    <w:p w:rsidR="00F91997" w:rsidRPr="001D4F0F" w:rsidRDefault="00527A3E" w:rsidP="001D4F0F">
      <w:pPr>
        <w:spacing w:after="0" w:line="240" w:lineRule="auto"/>
        <w:jc w:val="both"/>
        <w:rPr>
          <w:rFonts w:ascii="Arial" w:hAnsi="Arial" w:cs="Arial"/>
          <w:sz w:val="20"/>
          <w:szCs w:val="20"/>
        </w:rPr>
      </w:pPr>
      <w:r w:rsidRPr="001D4F0F">
        <w:rPr>
          <w:rFonts w:ascii="Arial" w:hAnsi="Arial" w:cs="Arial"/>
          <w:b/>
          <w:bCs/>
          <w:color w:val="0070C0"/>
          <w:sz w:val="20"/>
          <w:szCs w:val="20"/>
        </w:rPr>
        <w:t xml:space="preserve">Ineo Formation </w:t>
      </w:r>
      <w:r w:rsidRPr="001D4F0F">
        <w:rPr>
          <w:rFonts w:ascii="Arial" w:hAnsi="Arial" w:cs="Arial"/>
          <w:color w:val="0070C0"/>
          <w:sz w:val="20"/>
          <w:szCs w:val="20"/>
        </w:rPr>
        <w:t>:</w:t>
      </w:r>
      <w:r w:rsidR="00F91997" w:rsidRPr="001D4F0F">
        <w:rPr>
          <w:rFonts w:ascii="Arial" w:hAnsi="Arial" w:cs="Arial"/>
          <w:color w:val="0070C0"/>
          <w:sz w:val="20"/>
          <w:szCs w:val="20"/>
        </w:rPr>
        <w:t xml:space="preserve"> </w:t>
      </w:r>
      <w:r w:rsidR="00F91997" w:rsidRPr="001D4F0F">
        <w:rPr>
          <w:rFonts w:ascii="Arial" w:hAnsi="Arial" w:cs="Arial"/>
          <w:b/>
          <w:bCs/>
          <w:sz w:val="20"/>
          <w:szCs w:val="20"/>
        </w:rPr>
        <w:t>une offre globale avec 7 solutions digitales pour la prévention des risques en entreprise.</w:t>
      </w:r>
      <w:r w:rsidRPr="001D4F0F">
        <w:rPr>
          <w:rFonts w:ascii="Arial" w:hAnsi="Arial" w:cs="Arial"/>
          <w:b/>
          <w:bCs/>
          <w:sz w:val="20"/>
          <w:szCs w:val="20"/>
        </w:rPr>
        <w:t xml:space="preserve"> </w:t>
      </w:r>
      <w:r w:rsidR="00F91997" w:rsidRPr="001D4F0F">
        <w:rPr>
          <w:rFonts w:ascii="Arial" w:hAnsi="Arial" w:cs="Arial"/>
          <w:sz w:val="20"/>
          <w:szCs w:val="20"/>
        </w:rPr>
        <w:t>L’intégration et la prise de poste : nous filmons les parcours d’intégration dans l’entreprise ainsi que les consignes de travail et les procédures de sécurité liées au poste à occuper.</w:t>
      </w:r>
      <w:r w:rsidRPr="001D4F0F">
        <w:rPr>
          <w:rFonts w:ascii="Arial" w:hAnsi="Arial" w:cs="Arial"/>
          <w:sz w:val="20"/>
          <w:szCs w:val="20"/>
        </w:rPr>
        <w:t xml:space="preserve"> </w:t>
      </w:r>
      <w:r w:rsidR="00F91997" w:rsidRPr="001D4F0F">
        <w:rPr>
          <w:rFonts w:ascii="Arial" w:hAnsi="Arial" w:cs="Arial"/>
          <w:sz w:val="20"/>
          <w:szCs w:val="20"/>
        </w:rPr>
        <w:t>La détection des risques : nous faisons vivre une expérience visuelle afin que les collaborateurs détectent les risques potentiels dans l’entreprise et puissent prendre les bonnes décisions grâce à l’interactivité avec la vidéo.</w:t>
      </w:r>
      <w:r w:rsidRPr="001D4F0F">
        <w:rPr>
          <w:rFonts w:ascii="Arial" w:hAnsi="Arial" w:cs="Arial"/>
          <w:sz w:val="20"/>
          <w:szCs w:val="20"/>
        </w:rPr>
        <w:t xml:space="preserve"> </w:t>
      </w:r>
      <w:r w:rsidR="00F91997" w:rsidRPr="001D4F0F">
        <w:rPr>
          <w:rFonts w:ascii="Arial" w:hAnsi="Arial" w:cs="Arial"/>
          <w:sz w:val="20"/>
          <w:szCs w:val="20"/>
        </w:rPr>
        <w:t>La sédentarité au bureau : pour prévenir la survenue des nombreuses pathologies liées à la sédentarité devant les écrans, nous proposons des exercices de coaching par vidéo disponibles sur le poste de travail du collaborateur.</w:t>
      </w:r>
      <w:r w:rsidRPr="001D4F0F">
        <w:rPr>
          <w:rFonts w:ascii="Arial" w:hAnsi="Arial" w:cs="Arial"/>
          <w:sz w:val="20"/>
          <w:szCs w:val="20"/>
        </w:rPr>
        <w:t xml:space="preserve"> </w:t>
      </w:r>
      <w:r w:rsidR="00F91997" w:rsidRPr="001D4F0F">
        <w:rPr>
          <w:rFonts w:ascii="Arial" w:hAnsi="Arial" w:cs="Arial"/>
          <w:sz w:val="20"/>
          <w:szCs w:val="20"/>
        </w:rPr>
        <w:t>Le réveil musculaire : nous proposons une solution de réveil musculaire sur borne ou écran tactile pour que les collaborateurs effectuent des exercices d’échauffements avant leur prise de poste.</w:t>
      </w:r>
      <w:r w:rsidRPr="001D4F0F">
        <w:rPr>
          <w:rFonts w:ascii="Arial" w:hAnsi="Arial" w:cs="Arial"/>
          <w:sz w:val="20"/>
          <w:szCs w:val="20"/>
        </w:rPr>
        <w:t xml:space="preserve"> </w:t>
      </w:r>
      <w:r w:rsidR="00F91997" w:rsidRPr="001D4F0F">
        <w:rPr>
          <w:rFonts w:ascii="Arial" w:hAnsi="Arial" w:cs="Arial"/>
          <w:sz w:val="20"/>
          <w:szCs w:val="20"/>
        </w:rPr>
        <w:t xml:space="preserve">La préservation du capital santé : une entreprise en bonne santé a des collaborateurs en bonne santé. Les quarts d’heure sécurité sur smartphone : notre solution consiste à accompagner les chefs d’équipe dans l’animation de leurs quarts d’heure sécurité. </w:t>
      </w:r>
    </w:p>
    <w:p w:rsidR="00F91997" w:rsidRPr="001D4F0F" w:rsidRDefault="00F91997" w:rsidP="001D4F0F">
      <w:pPr>
        <w:spacing w:after="0" w:line="240" w:lineRule="auto"/>
        <w:jc w:val="both"/>
        <w:rPr>
          <w:rFonts w:ascii="Arial" w:hAnsi="Arial" w:cs="Arial"/>
          <w:sz w:val="20"/>
          <w:szCs w:val="20"/>
        </w:rPr>
      </w:pPr>
      <w:r w:rsidRPr="001D4F0F">
        <w:rPr>
          <w:rFonts w:ascii="Arial" w:hAnsi="Arial" w:cs="Arial"/>
          <w:sz w:val="20"/>
          <w:szCs w:val="20"/>
        </w:rPr>
        <w:t>Les modules prévention : nous proposons également des modules elearning interactifs sur les principaux thèmes de la prévention des risques en entreprise.</w:t>
      </w:r>
    </w:p>
    <w:p w:rsidR="00F91997" w:rsidRPr="001D4F0F" w:rsidRDefault="00F91997" w:rsidP="001D4F0F">
      <w:pPr>
        <w:spacing w:after="0" w:line="240" w:lineRule="auto"/>
        <w:jc w:val="both"/>
        <w:rPr>
          <w:rFonts w:ascii="Arial" w:hAnsi="Arial" w:cs="Arial"/>
          <w:sz w:val="20"/>
          <w:szCs w:val="20"/>
        </w:rPr>
      </w:pPr>
    </w:p>
    <w:p w:rsidR="00BF02F9" w:rsidRPr="001D4F0F" w:rsidRDefault="00527A3E" w:rsidP="001D4F0F">
      <w:pPr>
        <w:spacing w:after="0" w:line="240" w:lineRule="auto"/>
        <w:jc w:val="both"/>
        <w:rPr>
          <w:rFonts w:ascii="Arial" w:eastAsia="Times New Roman" w:hAnsi="Arial" w:cs="Arial"/>
          <w:sz w:val="20"/>
          <w:szCs w:val="20"/>
          <w:lang w:eastAsia="fr-FR"/>
        </w:rPr>
      </w:pPr>
      <w:r w:rsidRPr="001D4F0F">
        <w:rPr>
          <w:rFonts w:ascii="Arial" w:eastAsia="Times New Roman" w:hAnsi="Arial" w:cs="Arial"/>
          <w:b/>
          <w:bCs/>
          <w:color w:val="0070C0"/>
          <w:sz w:val="20"/>
          <w:szCs w:val="20"/>
        </w:rPr>
        <w:t>Ma Capsule :</w:t>
      </w:r>
      <w:r w:rsidRPr="001D4F0F">
        <w:rPr>
          <w:rFonts w:ascii="Arial" w:eastAsia="Times New Roman" w:hAnsi="Arial" w:cs="Arial"/>
          <w:color w:val="0070C0"/>
          <w:sz w:val="20"/>
          <w:szCs w:val="20"/>
        </w:rPr>
        <w:t xml:space="preserve"> </w:t>
      </w:r>
      <w:r w:rsidR="00BF02F9" w:rsidRPr="001D4F0F">
        <w:rPr>
          <w:rFonts w:ascii="Arial" w:eastAsia="Times New Roman" w:hAnsi="Arial" w:cs="Arial"/>
          <w:b/>
          <w:bCs/>
          <w:sz w:val="20"/>
          <w:szCs w:val="20"/>
          <w:lang w:eastAsia="fr-FR"/>
        </w:rPr>
        <w:t>Plateforme QVT et RSE Ma Capsule</w:t>
      </w:r>
      <w:r w:rsidRPr="001D4F0F">
        <w:rPr>
          <w:rFonts w:ascii="Arial" w:eastAsia="Times New Roman" w:hAnsi="Arial" w:cs="Arial"/>
          <w:b/>
          <w:bCs/>
          <w:sz w:val="20"/>
          <w:szCs w:val="20"/>
          <w:lang w:eastAsia="fr-FR"/>
        </w:rPr>
        <w:t xml:space="preserve">. </w:t>
      </w:r>
      <w:r w:rsidR="00BF02F9" w:rsidRPr="001D4F0F">
        <w:rPr>
          <w:rFonts w:ascii="Arial" w:eastAsia="Times New Roman" w:hAnsi="Arial" w:cs="Arial"/>
          <w:sz w:val="20"/>
          <w:szCs w:val="20"/>
          <w:lang w:eastAsia="fr-FR"/>
        </w:rPr>
        <w:t>Avec la plateforme web Ma Capsule il devient facile de mener une stratégie QVT et RSE efficace sans y passer tout son temps ni son budget !</w:t>
      </w:r>
      <w:r w:rsidRPr="001D4F0F">
        <w:rPr>
          <w:rFonts w:ascii="Arial" w:eastAsia="Times New Roman" w:hAnsi="Arial" w:cs="Arial"/>
          <w:sz w:val="20"/>
          <w:szCs w:val="20"/>
          <w:lang w:eastAsia="fr-FR"/>
        </w:rPr>
        <w:t xml:space="preserve"> </w:t>
      </w:r>
      <w:r w:rsidR="00BF02F9" w:rsidRPr="001D4F0F">
        <w:rPr>
          <w:rFonts w:ascii="Arial" w:eastAsia="Times New Roman" w:hAnsi="Arial" w:cs="Arial"/>
          <w:sz w:val="20"/>
          <w:szCs w:val="20"/>
          <w:lang w:eastAsia="fr-FR"/>
        </w:rPr>
        <w:t>Ma Capsule, l’application QVT et RSE la plus complète du marché, modulable, et participative.</w:t>
      </w:r>
      <w:r w:rsidR="00BF02F9" w:rsidRPr="001D4F0F">
        <w:rPr>
          <w:rFonts w:ascii="Arial" w:hAnsi="Arial" w:cs="Arial"/>
          <w:noProof/>
          <w:sz w:val="20"/>
          <w:szCs w:val="20"/>
        </w:rPr>
        <mc:AlternateContent>
          <mc:Choice Requires="wps">
            <w:drawing>
              <wp:anchor distT="0" distB="0" distL="114300" distR="114300" simplePos="0" relativeHeight="251697152" behindDoc="0" locked="0" layoutInCell="1" allowOverlap="1" wp14:anchorId="2DBA0FA9" wp14:editId="55F79B70">
                <wp:simplePos x="0" y="0"/>
                <wp:positionH relativeFrom="column">
                  <wp:posOffset>5869305</wp:posOffset>
                </wp:positionH>
                <wp:positionV relativeFrom="paragraph">
                  <wp:posOffset>9415780</wp:posOffset>
                </wp:positionV>
                <wp:extent cx="3684270" cy="854075"/>
                <wp:effectExtent l="0" t="0" r="0" b="0"/>
                <wp:wrapNone/>
                <wp:docPr id="27" name="ZoneTexte 17"/>
                <wp:cNvGraphicFramePr/>
                <a:graphic xmlns:a="http://schemas.openxmlformats.org/drawingml/2006/main">
                  <a:graphicData uri="http://schemas.microsoft.com/office/word/2010/wordprocessingShape">
                    <wps:wsp>
                      <wps:cNvSpPr txBox="1"/>
                      <wps:spPr>
                        <a:xfrm>
                          <a:off x="0" y="0"/>
                          <a:ext cx="3684270" cy="854075"/>
                        </a:xfrm>
                        <a:prstGeom prst="rect">
                          <a:avLst/>
                        </a:prstGeom>
                        <a:noFill/>
                      </wps:spPr>
                      <wps:txbx>
                        <w:txbxContent>
                          <w:p w:rsidR="00EE08AF" w:rsidRDefault="00EE08AF" w:rsidP="00BF02F9">
                            <w:pPr>
                              <w:textAlignment w:val="baseline"/>
                              <w:rPr>
                                <w:sz w:val="24"/>
                                <w:szCs w:val="24"/>
                              </w:rPr>
                            </w:pPr>
                            <w:r>
                              <w:rPr>
                                <w:b/>
                                <w:bCs/>
                                <w:color w:val="000000" w:themeColor="text1"/>
                                <w:kern w:val="24"/>
                                <w:sz w:val="27"/>
                                <w:szCs w:val="27"/>
                              </w:rPr>
                              <w:t>5 - Défis Cap ou pas Cap ?!</w:t>
                            </w:r>
                          </w:p>
                          <w:p w:rsidR="00EE08AF" w:rsidRDefault="00EE08AF" w:rsidP="00BF02F9">
                            <w:pPr>
                              <w:pStyle w:val="Paragraphedeliste"/>
                              <w:numPr>
                                <w:ilvl w:val="0"/>
                                <w:numId w:val="14"/>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Informations permanences atelier entretien vélos</w:t>
                            </w:r>
                          </w:p>
                          <w:p w:rsidR="00EE08AF" w:rsidRDefault="00EE08AF" w:rsidP="00BF02F9">
                            <w:pPr>
                              <w:pStyle w:val="Paragraphedeliste"/>
                              <w:numPr>
                                <w:ilvl w:val="0"/>
                                <w:numId w:val="14"/>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Pris de rdv pour réparation</w:t>
                            </w:r>
                          </w:p>
                        </w:txbxContent>
                      </wps:txbx>
                      <wps:bodyPr wrap="square" rtlCol="0">
                        <a:spAutoFit/>
                      </wps:bodyPr>
                    </wps:wsp>
                  </a:graphicData>
                </a:graphic>
              </wp:anchor>
            </w:drawing>
          </mc:Choice>
          <mc:Fallback>
            <w:pict>
              <v:shapetype w14:anchorId="2DBA0FA9" id="_x0000_t202" coordsize="21600,21600" o:spt="202" path="m,l,21600r21600,l21600,xe">
                <v:stroke joinstyle="miter"/>
                <v:path gradientshapeok="t" o:connecttype="rect"/>
              </v:shapetype>
              <v:shape id="ZoneTexte 17" o:spid="_x0000_s1026" type="#_x0000_t202" style="position:absolute;left:0;text-align:left;margin-left:462.15pt;margin-top:741.4pt;width:290.1pt;height:67.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" filled="f" stroked="f">
                <v:textbox style="mso-fit-shape-to-text:t">
                  <w:txbxContent>
                    <w:p w:rsidR="00EE08AF" w:rsidRDefault="00EE08AF" w:rsidP="00BF02F9">
                      <w:pPr>
                        <w:textAlignment w:val="baseline"/>
                        <w:rPr>
                          <w:sz w:val="24"/>
                          <w:szCs w:val="24"/>
                        </w:rPr>
                      </w:pPr>
                      <w:r>
                        <w:rPr>
                          <w:b/>
                          <w:bCs/>
                          <w:color w:val="000000" w:themeColor="text1"/>
                          <w:kern w:val="24"/>
                          <w:sz w:val="27"/>
                          <w:szCs w:val="27"/>
                        </w:rPr>
                        <w:t>5 - Défis Cap ou pas Cap ?!</w:t>
                      </w:r>
                    </w:p>
                    <w:p w:rsidR="00EE08AF" w:rsidRDefault="00EE08AF" w:rsidP="00BF02F9">
                      <w:pPr>
                        <w:pStyle w:val="Paragraphedeliste"/>
                        <w:numPr>
                          <w:ilvl w:val="0"/>
                          <w:numId w:val="14"/>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Informations permanences atelier entretien vélos</w:t>
                      </w:r>
                    </w:p>
                    <w:p w:rsidR="00EE08AF" w:rsidRDefault="00EE08AF" w:rsidP="00BF02F9">
                      <w:pPr>
                        <w:pStyle w:val="Paragraphedeliste"/>
                        <w:numPr>
                          <w:ilvl w:val="0"/>
                          <w:numId w:val="14"/>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Pris de rdv pour réparation</w:t>
                      </w:r>
                    </w:p>
                  </w:txbxContent>
                </v:textbox>
              </v:shape>
            </w:pict>
          </mc:Fallback>
        </mc:AlternateContent>
      </w:r>
      <w:r w:rsidR="00BF02F9" w:rsidRPr="001D4F0F">
        <w:rPr>
          <w:rFonts w:ascii="Arial" w:hAnsi="Arial" w:cs="Arial"/>
          <w:noProof/>
          <w:sz w:val="20"/>
          <w:szCs w:val="20"/>
        </w:rPr>
        <mc:AlternateContent>
          <mc:Choice Requires="wps">
            <w:drawing>
              <wp:anchor distT="0" distB="0" distL="114300" distR="114300" simplePos="0" relativeHeight="251696128" behindDoc="0" locked="0" layoutInCell="1" allowOverlap="1" wp14:anchorId="1712F7C0" wp14:editId="4DB72EFB">
                <wp:simplePos x="0" y="0"/>
                <wp:positionH relativeFrom="column">
                  <wp:posOffset>13524865</wp:posOffset>
                </wp:positionH>
                <wp:positionV relativeFrom="paragraph">
                  <wp:posOffset>9305290</wp:posOffset>
                </wp:positionV>
                <wp:extent cx="4302760" cy="854075"/>
                <wp:effectExtent l="0" t="0" r="0" b="0"/>
                <wp:wrapNone/>
                <wp:docPr id="28" name="ZoneTexte 16"/>
                <wp:cNvGraphicFramePr/>
                <a:graphic xmlns:a="http://schemas.openxmlformats.org/drawingml/2006/main">
                  <a:graphicData uri="http://schemas.microsoft.com/office/word/2010/wordprocessingShape">
                    <wps:wsp>
                      <wps:cNvSpPr txBox="1"/>
                      <wps:spPr>
                        <a:xfrm>
                          <a:off x="0" y="0"/>
                          <a:ext cx="4302760" cy="854075"/>
                        </a:xfrm>
                        <a:prstGeom prst="rect">
                          <a:avLst/>
                        </a:prstGeom>
                        <a:noFill/>
                      </wps:spPr>
                      <wps:txbx>
                        <w:txbxContent>
                          <w:p w:rsidR="00EE08AF" w:rsidRDefault="00EE08AF" w:rsidP="00BF02F9">
                            <w:pPr>
                              <w:textAlignment w:val="baseline"/>
                              <w:rPr>
                                <w:sz w:val="24"/>
                                <w:szCs w:val="24"/>
                              </w:rPr>
                            </w:pPr>
                            <w:r>
                              <w:rPr>
                                <w:b/>
                                <w:bCs/>
                                <w:color w:val="000000" w:themeColor="text1"/>
                                <w:kern w:val="24"/>
                                <w:sz w:val="27"/>
                                <w:szCs w:val="27"/>
                              </w:rPr>
                              <w:t>6 - Application Entretien vélos</w:t>
                            </w:r>
                          </w:p>
                          <w:p w:rsidR="00EE08AF" w:rsidRDefault="00EE08AF" w:rsidP="00BF02F9">
                            <w:pPr>
                              <w:pStyle w:val="Paragraphedeliste"/>
                              <w:numPr>
                                <w:ilvl w:val="0"/>
                                <w:numId w:val="13"/>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Informations permanence atelier entretien vélos</w:t>
                            </w:r>
                          </w:p>
                          <w:p w:rsidR="00EE08AF" w:rsidRDefault="00EE08AF" w:rsidP="00BF02F9">
                            <w:pPr>
                              <w:pStyle w:val="Paragraphedeliste"/>
                              <w:numPr>
                                <w:ilvl w:val="0"/>
                                <w:numId w:val="13"/>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Pris de rdv pour réparation</w:t>
                            </w:r>
                          </w:p>
                        </w:txbxContent>
                      </wps:txbx>
                      <wps:bodyPr wrap="square" rtlCol="0">
                        <a:spAutoFit/>
                      </wps:bodyPr>
                    </wps:wsp>
                  </a:graphicData>
                </a:graphic>
              </wp:anchor>
            </w:drawing>
          </mc:Choice>
          <mc:Fallback>
            <w:pict>
              <v:shape w14:anchorId="1712F7C0" id="ZoneTexte 16" o:spid="_x0000_s1027" type="#_x0000_t202" style="position:absolute;left:0;text-align:left;margin-left:1064.95pt;margin-top:732.7pt;width:338.8pt;height:67.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" filled="f" stroked="f">
                <v:textbox style="mso-fit-shape-to-text:t">
                  <w:txbxContent>
                    <w:p w:rsidR="00EE08AF" w:rsidRDefault="00EE08AF" w:rsidP="00BF02F9">
                      <w:pPr>
                        <w:textAlignment w:val="baseline"/>
                        <w:rPr>
                          <w:sz w:val="24"/>
                          <w:szCs w:val="24"/>
                        </w:rPr>
                      </w:pPr>
                      <w:r>
                        <w:rPr>
                          <w:b/>
                          <w:bCs/>
                          <w:color w:val="000000" w:themeColor="text1"/>
                          <w:kern w:val="24"/>
                          <w:sz w:val="27"/>
                          <w:szCs w:val="27"/>
                        </w:rPr>
                        <w:t>6 - Application Entretien vélos</w:t>
                      </w:r>
                    </w:p>
                    <w:p w:rsidR="00EE08AF" w:rsidRDefault="00EE08AF" w:rsidP="00BF02F9">
                      <w:pPr>
                        <w:pStyle w:val="Paragraphedeliste"/>
                        <w:numPr>
                          <w:ilvl w:val="0"/>
                          <w:numId w:val="13"/>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Informations permanence atelier entretien vélos</w:t>
                      </w:r>
                    </w:p>
                    <w:p w:rsidR="00EE08AF" w:rsidRDefault="00EE08AF" w:rsidP="00BF02F9">
                      <w:pPr>
                        <w:pStyle w:val="Paragraphedeliste"/>
                        <w:numPr>
                          <w:ilvl w:val="0"/>
                          <w:numId w:val="13"/>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Pris de rdv pour réparation</w:t>
                      </w:r>
                    </w:p>
                  </w:txbxContent>
                </v:textbox>
              </v:shape>
            </w:pict>
          </mc:Fallback>
        </mc:AlternateContent>
      </w:r>
      <w:r w:rsidR="00BF02F9" w:rsidRPr="001D4F0F">
        <w:rPr>
          <w:rFonts w:ascii="Arial" w:hAnsi="Arial" w:cs="Arial"/>
          <w:noProof/>
          <w:sz w:val="20"/>
          <w:szCs w:val="20"/>
        </w:rPr>
        <mc:AlternateContent>
          <mc:Choice Requires="wps">
            <w:drawing>
              <wp:anchor distT="0" distB="0" distL="114300" distR="114300" simplePos="0" relativeHeight="251695104" behindDoc="0" locked="0" layoutInCell="1" allowOverlap="1" wp14:anchorId="07922FCC" wp14:editId="0E406C12">
                <wp:simplePos x="0" y="0"/>
                <wp:positionH relativeFrom="column">
                  <wp:posOffset>11666855</wp:posOffset>
                </wp:positionH>
                <wp:positionV relativeFrom="paragraph">
                  <wp:posOffset>3717290</wp:posOffset>
                </wp:positionV>
                <wp:extent cx="5231130" cy="1338580"/>
                <wp:effectExtent l="0" t="0" r="0" b="0"/>
                <wp:wrapNone/>
                <wp:docPr id="29" name="ZoneTexte 15"/>
                <wp:cNvGraphicFramePr/>
                <a:graphic xmlns:a="http://schemas.openxmlformats.org/drawingml/2006/main">
                  <a:graphicData uri="http://schemas.microsoft.com/office/word/2010/wordprocessingShape">
                    <wps:wsp>
                      <wps:cNvSpPr txBox="1"/>
                      <wps:spPr>
                        <a:xfrm>
                          <a:off x="0" y="0"/>
                          <a:ext cx="5231130" cy="1338580"/>
                        </a:xfrm>
                        <a:prstGeom prst="rect">
                          <a:avLst/>
                        </a:prstGeom>
                        <a:noFill/>
                      </wps:spPr>
                      <wps:txbx>
                        <w:txbxContent>
                          <w:p w:rsidR="00EE08AF" w:rsidRDefault="00EE08AF" w:rsidP="00BF02F9">
                            <w:pPr>
                              <w:textAlignment w:val="baseline"/>
                              <w:rPr>
                                <w:sz w:val="24"/>
                                <w:szCs w:val="24"/>
                              </w:rPr>
                            </w:pPr>
                            <w:r>
                              <w:rPr>
                                <w:b/>
                                <w:bCs/>
                                <w:color w:val="000000" w:themeColor="text1"/>
                                <w:kern w:val="24"/>
                                <w:sz w:val="27"/>
                                <w:szCs w:val="27"/>
                              </w:rPr>
                              <w:t>2 - Application Gestion du potager</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Ajout des plantes, légumes et fruits de votre potager</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Fiches individuelles des plantes ( nom, description et préférences)</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Planning conseillé d’entretien, cueillette et arrosage</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Intervention et archivage des actions par le salarié</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Planning et inscription aux animations prévues par Place au terreau</w:t>
                            </w:r>
                          </w:p>
                        </w:txbxContent>
                      </wps:txbx>
                      <wps:bodyPr wrap="square" rtlCol="0">
                        <a:spAutoFit/>
                      </wps:bodyPr>
                    </wps:wsp>
                  </a:graphicData>
                </a:graphic>
              </wp:anchor>
            </w:drawing>
          </mc:Choice>
          <mc:Fallback>
            <w:pict>
              <v:shape w14:anchorId="07922FCC" id="ZoneTexte 15" o:spid="_x0000_s1028" type="#_x0000_t202" style="position:absolute;left:0;text-align:left;margin-left:918.65pt;margin-top:292.7pt;width:411.9pt;height:105.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" filled="f" stroked="f">
                <v:textbox style="mso-fit-shape-to-text:t">
                  <w:txbxContent>
                    <w:p w:rsidR="00EE08AF" w:rsidRDefault="00EE08AF" w:rsidP="00BF02F9">
                      <w:pPr>
                        <w:textAlignment w:val="baseline"/>
                        <w:rPr>
                          <w:sz w:val="24"/>
                          <w:szCs w:val="24"/>
                        </w:rPr>
                      </w:pPr>
                      <w:r>
                        <w:rPr>
                          <w:b/>
                          <w:bCs/>
                          <w:color w:val="000000" w:themeColor="text1"/>
                          <w:kern w:val="24"/>
                          <w:sz w:val="27"/>
                          <w:szCs w:val="27"/>
                        </w:rPr>
                        <w:t>2 - Application Gestion du potager</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Ajout des plantes, légumes et fruits de votre potager</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Fiches individuelles des plantes ( nom, description et préférences)</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Planning conseillé d’entretien, cueillette et arrosage</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Intervention et archivage des actions par le salarié</w:t>
                      </w:r>
                    </w:p>
                    <w:p w:rsidR="00EE08AF" w:rsidRDefault="00EE08AF" w:rsidP="00BF02F9">
                      <w:pPr>
                        <w:pStyle w:val="Paragraphedeliste"/>
                        <w:numPr>
                          <w:ilvl w:val="0"/>
                          <w:numId w:val="12"/>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Planning et inscription aux animations prévues par Place au terreau</w:t>
                      </w:r>
                    </w:p>
                  </w:txbxContent>
                </v:textbox>
              </v:shape>
            </w:pict>
          </mc:Fallback>
        </mc:AlternateContent>
      </w:r>
      <w:r w:rsidR="00BF02F9" w:rsidRPr="001D4F0F">
        <w:rPr>
          <w:rFonts w:ascii="Arial" w:hAnsi="Arial" w:cs="Arial"/>
          <w:noProof/>
          <w:sz w:val="20"/>
          <w:szCs w:val="20"/>
        </w:rPr>
        <mc:AlternateContent>
          <mc:Choice Requires="wps">
            <w:drawing>
              <wp:anchor distT="0" distB="0" distL="114300" distR="114300" simplePos="0" relativeHeight="251694080" behindDoc="0" locked="0" layoutInCell="1" allowOverlap="1" wp14:anchorId="587EA28A" wp14:editId="0D2E6439">
                <wp:simplePos x="0" y="0"/>
                <wp:positionH relativeFrom="column">
                  <wp:posOffset>13524865</wp:posOffset>
                </wp:positionH>
                <wp:positionV relativeFrom="paragraph">
                  <wp:posOffset>6783070</wp:posOffset>
                </wp:positionV>
                <wp:extent cx="4302760" cy="1176655"/>
                <wp:effectExtent l="0" t="0" r="0" b="0"/>
                <wp:wrapNone/>
                <wp:docPr id="30" name="ZoneTexte 14"/>
                <wp:cNvGraphicFramePr/>
                <a:graphic xmlns:a="http://schemas.openxmlformats.org/drawingml/2006/main">
                  <a:graphicData uri="http://schemas.microsoft.com/office/word/2010/wordprocessingShape">
                    <wps:wsp>
                      <wps:cNvSpPr txBox="1"/>
                      <wps:spPr>
                        <a:xfrm>
                          <a:off x="0" y="0"/>
                          <a:ext cx="4302760" cy="1176655"/>
                        </a:xfrm>
                        <a:prstGeom prst="rect">
                          <a:avLst/>
                        </a:prstGeom>
                        <a:noFill/>
                      </wps:spPr>
                      <wps:txbx>
                        <w:txbxContent>
                          <w:p w:rsidR="00EE08AF" w:rsidRDefault="00EE08AF" w:rsidP="00BF02F9">
                            <w:pPr>
                              <w:textAlignment w:val="baseline"/>
                              <w:rPr>
                                <w:sz w:val="24"/>
                                <w:szCs w:val="24"/>
                              </w:rPr>
                            </w:pPr>
                            <w:r>
                              <w:rPr>
                                <w:b/>
                                <w:bCs/>
                                <w:color w:val="000000" w:themeColor="text1"/>
                                <w:kern w:val="24"/>
                                <w:sz w:val="27"/>
                                <w:szCs w:val="27"/>
                              </w:rPr>
                              <w:t>4 - Billetterie et avantages</w:t>
                            </w:r>
                          </w:p>
                          <w:p w:rsidR="00EE08AF" w:rsidRDefault="00EE08AF" w:rsidP="00BF02F9">
                            <w:pPr>
                              <w:pStyle w:val="Paragraphedeliste"/>
                              <w:numPr>
                                <w:ilvl w:val="0"/>
                                <w:numId w:val="11"/>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Un réseau national et local et à la carte</w:t>
                            </w:r>
                          </w:p>
                          <w:p w:rsidR="00EE08AF" w:rsidRDefault="00EE08AF" w:rsidP="00BF02F9">
                            <w:pPr>
                              <w:pStyle w:val="Paragraphedeliste"/>
                              <w:numPr>
                                <w:ilvl w:val="0"/>
                                <w:numId w:val="11"/>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Billetterie à tarifs CE</w:t>
                            </w:r>
                          </w:p>
                          <w:p w:rsidR="00EE08AF" w:rsidRDefault="00EE08AF" w:rsidP="00BF02F9">
                            <w:pPr>
                              <w:pStyle w:val="Paragraphedeliste"/>
                              <w:numPr>
                                <w:ilvl w:val="0"/>
                                <w:numId w:val="11"/>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Aucune gestion pour l’entreprise</w:t>
                            </w:r>
                          </w:p>
                          <w:p w:rsidR="00EE08AF" w:rsidRDefault="00EE08AF" w:rsidP="00BF02F9">
                            <w:pPr>
                              <w:pStyle w:val="Paragraphedeliste"/>
                              <w:numPr>
                                <w:ilvl w:val="0"/>
                                <w:numId w:val="11"/>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 xml:space="preserve">Réservation par le salarié </w:t>
                            </w:r>
                          </w:p>
                        </w:txbxContent>
                      </wps:txbx>
                      <wps:bodyPr wrap="square" rtlCol="0">
                        <a:spAutoFit/>
                      </wps:bodyPr>
                    </wps:wsp>
                  </a:graphicData>
                </a:graphic>
              </wp:anchor>
            </w:drawing>
          </mc:Choice>
          <mc:Fallback>
            <w:pict>
              <v:shape w14:anchorId="587EA28A" id="ZoneTexte 14" o:spid="_x0000_s1029" type="#_x0000_t202" style="position:absolute;left:0;text-align:left;margin-left:1064.95pt;margin-top:534.1pt;width:338.8pt;height:92.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" filled="f" stroked="f">
                <v:textbox style="mso-fit-shape-to-text:t">
                  <w:txbxContent>
                    <w:p w:rsidR="00EE08AF" w:rsidRDefault="00EE08AF" w:rsidP="00BF02F9">
                      <w:pPr>
                        <w:textAlignment w:val="baseline"/>
                        <w:rPr>
                          <w:sz w:val="24"/>
                          <w:szCs w:val="24"/>
                        </w:rPr>
                      </w:pPr>
                      <w:r>
                        <w:rPr>
                          <w:b/>
                          <w:bCs/>
                          <w:color w:val="000000" w:themeColor="text1"/>
                          <w:kern w:val="24"/>
                          <w:sz w:val="27"/>
                          <w:szCs w:val="27"/>
                        </w:rPr>
                        <w:t>4 - Billetterie et avantages</w:t>
                      </w:r>
                    </w:p>
                    <w:p w:rsidR="00EE08AF" w:rsidRDefault="00EE08AF" w:rsidP="00BF02F9">
                      <w:pPr>
                        <w:pStyle w:val="Paragraphedeliste"/>
                        <w:numPr>
                          <w:ilvl w:val="0"/>
                          <w:numId w:val="11"/>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Un réseau national et local et à la carte</w:t>
                      </w:r>
                    </w:p>
                    <w:p w:rsidR="00EE08AF" w:rsidRDefault="00EE08AF" w:rsidP="00BF02F9">
                      <w:pPr>
                        <w:pStyle w:val="Paragraphedeliste"/>
                        <w:numPr>
                          <w:ilvl w:val="0"/>
                          <w:numId w:val="11"/>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Billetterie à tarifs CE</w:t>
                      </w:r>
                    </w:p>
                    <w:p w:rsidR="00EE08AF" w:rsidRDefault="00EE08AF" w:rsidP="00BF02F9">
                      <w:pPr>
                        <w:pStyle w:val="Paragraphedeliste"/>
                        <w:numPr>
                          <w:ilvl w:val="0"/>
                          <w:numId w:val="11"/>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Aucune gestion pour l’entreprise</w:t>
                      </w:r>
                    </w:p>
                    <w:p w:rsidR="00EE08AF" w:rsidRDefault="00EE08AF" w:rsidP="00BF02F9">
                      <w:pPr>
                        <w:pStyle w:val="Paragraphedeliste"/>
                        <w:numPr>
                          <w:ilvl w:val="0"/>
                          <w:numId w:val="11"/>
                        </w:numPr>
                        <w:spacing w:after="0" w:line="240" w:lineRule="auto"/>
                        <w:textAlignment w:val="baseline"/>
                        <w:rPr>
                          <w:rFonts w:eastAsia="Times New Roman"/>
                          <w:sz w:val="21"/>
                        </w:rPr>
                      </w:pPr>
                      <w:r>
                        <w:rPr>
                          <w:rFonts w:ascii="Montserrat Light" w:hAnsi="Montserrat Light"/>
                          <w:color w:val="262626" w:themeColor="text1" w:themeTint="D9"/>
                          <w:kern w:val="24"/>
                          <w:sz w:val="21"/>
                          <w:szCs w:val="21"/>
                        </w:rPr>
                        <w:t xml:space="preserve">Réservation par le salarié </w:t>
                      </w:r>
                    </w:p>
                  </w:txbxContent>
                </v:textbox>
              </v:shape>
            </w:pict>
          </mc:Fallback>
        </mc:AlternateContent>
      </w:r>
      <w:r w:rsidRPr="001D4F0F">
        <w:rPr>
          <w:rFonts w:ascii="Arial" w:eastAsia="Times New Roman" w:hAnsi="Arial" w:cs="Arial"/>
          <w:sz w:val="20"/>
          <w:szCs w:val="20"/>
          <w:lang w:eastAsia="fr-FR"/>
        </w:rPr>
        <w:t xml:space="preserve"> </w:t>
      </w:r>
      <w:r w:rsidR="00BF02F9" w:rsidRPr="001D4F0F">
        <w:rPr>
          <w:rFonts w:ascii="Arial" w:eastAsia="Times New Roman" w:hAnsi="Arial" w:cs="Arial"/>
          <w:sz w:val="20"/>
          <w:szCs w:val="20"/>
          <w:lang w:eastAsia="fr-FR"/>
        </w:rPr>
        <w:t>Réservation de cours collectifs pour faciliter la pratique sportive, culturelle et artistique et diminuer l’absentéisme</w:t>
      </w:r>
      <w:r w:rsidRPr="001D4F0F">
        <w:rPr>
          <w:rFonts w:ascii="Arial" w:eastAsia="Times New Roman" w:hAnsi="Arial" w:cs="Arial"/>
          <w:sz w:val="20"/>
          <w:szCs w:val="20"/>
          <w:lang w:eastAsia="fr-FR"/>
        </w:rPr>
        <w:t xml:space="preserve"> </w:t>
      </w:r>
      <w:r w:rsidR="00BF02F9" w:rsidRPr="001D4F0F">
        <w:rPr>
          <w:rFonts w:ascii="Arial" w:eastAsia="Times New Roman" w:hAnsi="Arial" w:cs="Arial"/>
          <w:sz w:val="20"/>
          <w:szCs w:val="20"/>
          <w:lang w:eastAsia="fr-FR"/>
        </w:rPr>
        <w:t>Gestion des rendez-vous avec des praticiens santé pour prévenir les arrêts maladie</w:t>
      </w:r>
      <w:r w:rsidRPr="001D4F0F">
        <w:rPr>
          <w:rFonts w:ascii="Arial" w:eastAsia="Times New Roman" w:hAnsi="Arial" w:cs="Arial"/>
          <w:sz w:val="20"/>
          <w:szCs w:val="20"/>
          <w:lang w:eastAsia="fr-FR"/>
        </w:rPr>
        <w:t xml:space="preserve">. </w:t>
      </w:r>
      <w:r w:rsidR="00BF02F9" w:rsidRPr="001D4F0F">
        <w:rPr>
          <w:rFonts w:ascii="Arial" w:eastAsia="Times New Roman" w:hAnsi="Arial" w:cs="Arial"/>
          <w:sz w:val="20"/>
          <w:szCs w:val="20"/>
          <w:lang w:eastAsia="fr-FR"/>
        </w:rPr>
        <w:t>Covoiturage et applications collaboratives entre collègues pour renforcer la culture d’entreprise : troc, gestion du potager, etc.</w:t>
      </w:r>
      <w:r w:rsidRPr="001D4F0F">
        <w:rPr>
          <w:rFonts w:ascii="Arial" w:eastAsia="Times New Roman" w:hAnsi="Arial" w:cs="Arial"/>
          <w:sz w:val="20"/>
          <w:szCs w:val="20"/>
          <w:lang w:eastAsia="fr-FR"/>
        </w:rPr>
        <w:t xml:space="preserve"> </w:t>
      </w:r>
      <w:r w:rsidR="00BF02F9" w:rsidRPr="001D4F0F">
        <w:rPr>
          <w:rFonts w:ascii="Arial" w:eastAsia="Times New Roman" w:hAnsi="Arial" w:cs="Arial"/>
          <w:sz w:val="20"/>
          <w:szCs w:val="20"/>
          <w:lang w:eastAsia="fr-FR"/>
        </w:rPr>
        <w:t xml:space="preserve">La QVT par et pour les salariés grâce aux applications du comité du bonheur et du </w:t>
      </w:r>
    </w:p>
    <w:p w:rsidR="00BF02F9" w:rsidRPr="001D4F0F" w:rsidRDefault="00BF02F9" w:rsidP="001D4F0F">
      <w:pPr>
        <w:spacing w:after="0" w:line="240" w:lineRule="auto"/>
        <w:jc w:val="both"/>
        <w:textAlignment w:val="center"/>
        <w:rPr>
          <w:rFonts w:ascii="Arial" w:eastAsia="Times New Roman" w:hAnsi="Arial" w:cs="Arial"/>
          <w:sz w:val="20"/>
          <w:szCs w:val="20"/>
          <w:lang w:eastAsia="fr-FR"/>
        </w:rPr>
      </w:pPr>
      <w:r w:rsidRPr="001D4F0F">
        <w:rPr>
          <w:rFonts w:ascii="Arial" w:eastAsia="Times New Roman" w:hAnsi="Arial" w:cs="Arial"/>
          <w:sz w:val="20"/>
          <w:szCs w:val="20"/>
          <w:lang w:eastAsia="fr-FR"/>
        </w:rPr>
        <w:t>tableau des talents cachés</w:t>
      </w:r>
      <w:r w:rsidR="00527A3E" w:rsidRPr="001D4F0F">
        <w:rPr>
          <w:rFonts w:ascii="Arial" w:eastAsia="Times New Roman" w:hAnsi="Arial" w:cs="Arial"/>
          <w:sz w:val="20"/>
          <w:szCs w:val="20"/>
          <w:lang w:eastAsia="fr-FR"/>
        </w:rPr>
        <w:t>….</w:t>
      </w:r>
    </w:p>
    <w:p w:rsidR="00527A3E" w:rsidRPr="001D4F0F" w:rsidRDefault="00527A3E" w:rsidP="001D4F0F">
      <w:pPr>
        <w:spacing w:after="0" w:line="240" w:lineRule="auto"/>
        <w:jc w:val="both"/>
        <w:textAlignment w:val="center"/>
        <w:rPr>
          <w:rFonts w:ascii="Arial" w:eastAsia="Times New Roman" w:hAnsi="Arial" w:cs="Arial"/>
          <w:sz w:val="20"/>
          <w:szCs w:val="20"/>
          <w:lang w:eastAsia="fr-FR"/>
        </w:rPr>
      </w:pPr>
    </w:p>
    <w:p w:rsidR="00E2685B" w:rsidRDefault="00E2685B" w:rsidP="00E2685B">
      <w:pPr>
        <w:spacing w:after="0" w:line="240" w:lineRule="auto"/>
        <w:jc w:val="both"/>
        <w:rPr>
          <w:rFonts w:ascii="Arial" w:hAnsi="Arial" w:cs="Arial"/>
          <w:sz w:val="20"/>
        </w:rPr>
      </w:pPr>
      <w:r w:rsidRPr="00E2685B">
        <w:rPr>
          <w:rFonts w:ascii="Arial" w:hAnsi="Arial" w:cs="Arial"/>
          <w:b/>
          <w:bCs/>
          <w:color w:val="0070C0"/>
          <w:sz w:val="20"/>
        </w:rPr>
        <w:t>N2F :</w:t>
      </w:r>
      <w:r>
        <w:rPr>
          <w:rFonts w:ascii="Arial" w:hAnsi="Arial" w:cs="Arial"/>
          <w:sz w:val="20"/>
        </w:rPr>
        <w:t xml:space="preserve"> </w:t>
      </w:r>
      <w:r w:rsidRPr="004D0EF8">
        <w:rPr>
          <w:rFonts w:ascii="Arial" w:hAnsi="Arial" w:cs="Arial"/>
          <w:b/>
          <w:bCs/>
          <w:sz w:val="20"/>
        </w:rPr>
        <w:t>Les nouveautés du logiciel N2F : la gestion des notes de frais professionnels</w:t>
      </w:r>
    </w:p>
    <w:p w:rsidR="00E2685B" w:rsidRDefault="00E2685B" w:rsidP="00E2685B">
      <w:pPr>
        <w:spacing w:after="0" w:line="240" w:lineRule="auto"/>
        <w:jc w:val="both"/>
        <w:rPr>
          <w:rFonts w:ascii="Arial" w:hAnsi="Arial" w:cs="Arial"/>
          <w:sz w:val="20"/>
        </w:rPr>
      </w:pPr>
      <w:r>
        <w:rPr>
          <w:rFonts w:ascii="Arial" w:hAnsi="Arial" w:cs="Arial"/>
          <w:sz w:val="20"/>
        </w:rPr>
        <w:t xml:space="preserve">N2F </w:t>
      </w:r>
      <w:r w:rsidRPr="004D0EF8">
        <w:rPr>
          <w:rFonts w:ascii="Arial" w:hAnsi="Arial" w:cs="Arial"/>
          <w:b/>
          <w:bCs/>
          <w:sz w:val="20"/>
        </w:rPr>
        <w:t>s’implante en</w:t>
      </w:r>
      <w:r w:rsidRPr="004D0EF8">
        <w:rPr>
          <w:rFonts w:ascii="Arial" w:hAnsi="Arial" w:cs="Arial"/>
          <w:sz w:val="20"/>
        </w:rPr>
        <w:t xml:space="preserve"> </w:t>
      </w:r>
      <w:r w:rsidRPr="004D0EF8">
        <w:rPr>
          <w:rFonts w:ascii="Arial" w:hAnsi="Arial" w:cs="Arial"/>
          <w:b/>
          <w:bCs/>
          <w:sz w:val="20"/>
        </w:rPr>
        <w:t>Allemagne, en Italie et en Espagne</w:t>
      </w:r>
      <w:r w:rsidRPr="004D0EF8">
        <w:rPr>
          <w:rFonts w:ascii="Arial" w:hAnsi="Arial" w:cs="Arial"/>
          <w:sz w:val="20"/>
        </w:rPr>
        <w:t xml:space="preserve"> pour vous accompagner dans le traitement de vos frais professionnels. </w:t>
      </w:r>
    </w:p>
    <w:p w:rsidR="00E2685B" w:rsidRPr="004D0EF8" w:rsidRDefault="00E2685B" w:rsidP="00E2685B">
      <w:pPr>
        <w:spacing w:after="0" w:line="240" w:lineRule="auto"/>
        <w:jc w:val="both"/>
        <w:rPr>
          <w:rFonts w:ascii="Arial" w:hAnsi="Arial" w:cs="Arial"/>
          <w:sz w:val="20"/>
        </w:rPr>
      </w:pPr>
    </w:p>
    <w:p w:rsidR="00E05029" w:rsidRPr="001D4F0F" w:rsidRDefault="00527A3E" w:rsidP="001D4F0F">
      <w:pPr>
        <w:autoSpaceDE w:val="0"/>
        <w:autoSpaceDN w:val="0"/>
        <w:adjustRightInd w:val="0"/>
        <w:spacing w:after="0" w:line="240" w:lineRule="auto"/>
        <w:jc w:val="both"/>
        <w:rPr>
          <w:rFonts w:ascii="Arial" w:hAnsi="Arial" w:cs="Arial"/>
          <w:bCs/>
          <w:sz w:val="20"/>
          <w:szCs w:val="20"/>
        </w:rPr>
      </w:pPr>
      <w:r w:rsidRPr="001D4F0F">
        <w:rPr>
          <w:rFonts w:ascii="Arial" w:hAnsi="Arial" w:cs="Arial"/>
          <w:b/>
          <w:bCs/>
          <w:color w:val="0070C0"/>
          <w:sz w:val="20"/>
          <w:szCs w:val="20"/>
        </w:rPr>
        <w:t>Paybee :</w:t>
      </w:r>
      <w:r w:rsidRPr="001D4F0F">
        <w:rPr>
          <w:rFonts w:ascii="Arial" w:hAnsi="Arial" w:cs="Arial"/>
          <w:b/>
          <w:bCs/>
          <w:sz w:val="20"/>
          <w:szCs w:val="20"/>
        </w:rPr>
        <w:t xml:space="preserve"> Une nouvelle offre pour les entreprises 100% autonomes. </w:t>
      </w:r>
      <w:r w:rsidR="00E05029" w:rsidRPr="001D4F0F">
        <w:rPr>
          <w:rFonts w:ascii="Arial" w:hAnsi="Arial" w:cs="Arial"/>
          <w:b/>
          <w:bCs/>
          <w:sz w:val="20"/>
          <w:szCs w:val="20"/>
        </w:rPr>
        <w:t>Sérénité</w:t>
      </w:r>
      <w:r w:rsidR="00E05029" w:rsidRPr="001D4F0F">
        <w:rPr>
          <w:rFonts w:ascii="Arial" w:hAnsi="Arial" w:cs="Arial"/>
          <w:bCs/>
          <w:sz w:val="20"/>
          <w:szCs w:val="20"/>
        </w:rPr>
        <w:t> : Paybee s’occupe de tout.</w:t>
      </w:r>
      <w:r w:rsidRPr="001D4F0F">
        <w:rPr>
          <w:rFonts w:ascii="Arial" w:hAnsi="Arial" w:cs="Arial"/>
          <w:bCs/>
          <w:sz w:val="20"/>
          <w:szCs w:val="20"/>
        </w:rPr>
        <w:t xml:space="preserve"> </w:t>
      </w:r>
      <w:r w:rsidR="00E05029" w:rsidRPr="001D4F0F">
        <w:rPr>
          <w:rFonts w:ascii="Arial" w:hAnsi="Arial" w:cs="Arial"/>
          <w:bCs/>
          <w:sz w:val="20"/>
          <w:szCs w:val="20"/>
        </w:rPr>
        <w:t>Essentielle : On paramètre pour vous, on vous forme, on vous accompagne. Vous réalisez vos bulletins en toute autonomie avec une supervision de vos paies par un gestionnaire de paie dédié Paybee.</w:t>
      </w:r>
      <w:r w:rsidRPr="001D4F0F">
        <w:rPr>
          <w:rFonts w:ascii="Arial" w:hAnsi="Arial" w:cs="Arial"/>
          <w:bCs/>
          <w:sz w:val="20"/>
          <w:szCs w:val="20"/>
        </w:rPr>
        <w:t xml:space="preserve"> </w:t>
      </w:r>
      <w:r w:rsidR="00E05029" w:rsidRPr="001D4F0F">
        <w:rPr>
          <w:rFonts w:ascii="Arial" w:hAnsi="Arial" w:cs="Arial"/>
          <w:bCs/>
          <w:sz w:val="20"/>
          <w:szCs w:val="20"/>
        </w:rPr>
        <w:t>Autonomie : on vous met à disposition notre outil, on vous forme au paramétrage et à l’utilisation et vous êtes 100% autonome. Avec possibilité d’assistance en mode web.</w:t>
      </w:r>
      <w:r w:rsidRPr="001D4F0F">
        <w:rPr>
          <w:rFonts w:ascii="Arial" w:hAnsi="Arial" w:cs="Arial"/>
          <w:bCs/>
          <w:sz w:val="20"/>
          <w:szCs w:val="20"/>
        </w:rPr>
        <w:t xml:space="preserve"> </w:t>
      </w:r>
      <w:r w:rsidR="00E05029" w:rsidRPr="001D4F0F">
        <w:rPr>
          <w:rFonts w:ascii="Arial" w:hAnsi="Arial" w:cs="Arial"/>
          <w:bCs/>
          <w:sz w:val="20"/>
          <w:szCs w:val="20"/>
        </w:rPr>
        <w:t>Nous sommes en mesure d’interfacer noter outil SILAE avec beaucoup d’outil du marché</w:t>
      </w:r>
    </w:p>
    <w:p w:rsidR="00527A3E" w:rsidRPr="001D4F0F" w:rsidRDefault="00527A3E" w:rsidP="001D4F0F">
      <w:pPr>
        <w:autoSpaceDE w:val="0"/>
        <w:autoSpaceDN w:val="0"/>
        <w:adjustRightInd w:val="0"/>
        <w:spacing w:after="0" w:line="240" w:lineRule="auto"/>
        <w:jc w:val="both"/>
        <w:rPr>
          <w:rFonts w:ascii="Arial" w:eastAsia="Times New Roman" w:hAnsi="Arial" w:cs="Arial"/>
          <w:b/>
          <w:bCs/>
          <w:sz w:val="20"/>
          <w:szCs w:val="20"/>
          <w:lang w:eastAsia="fr-FR"/>
        </w:rPr>
      </w:pPr>
    </w:p>
    <w:p w:rsidR="00E2685B" w:rsidRDefault="00E2685B">
      <w:pPr>
        <w:rPr>
          <w:rFonts w:ascii="Arial" w:eastAsia="Times New Roman" w:hAnsi="Arial" w:cs="Arial"/>
          <w:b/>
          <w:bCs/>
          <w:color w:val="0070C0"/>
          <w:sz w:val="20"/>
          <w:szCs w:val="20"/>
          <w:lang w:eastAsia="fr-FR"/>
        </w:rPr>
      </w:pPr>
      <w:r>
        <w:rPr>
          <w:rFonts w:ascii="Arial" w:eastAsia="Times New Roman" w:hAnsi="Arial" w:cs="Arial"/>
          <w:b/>
          <w:bCs/>
          <w:color w:val="0070C0"/>
          <w:sz w:val="20"/>
          <w:szCs w:val="20"/>
          <w:lang w:eastAsia="fr-FR"/>
        </w:rPr>
        <w:br w:type="page"/>
      </w:r>
    </w:p>
    <w:p w:rsidR="00E338AD" w:rsidRPr="001D4F0F" w:rsidRDefault="00527A3E" w:rsidP="001D4F0F">
      <w:pPr>
        <w:spacing w:after="0" w:line="240" w:lineRule="auto"/>
        <w:jc w:val="both"/>
        <w:textAlignment w:val="baseline"/>
        <w:outlineLvl w:val="2"/>
        <w:rPr>
          <w:rFonts w:ascii="Arial" w:eastAsia="Times New Roman" w:hAnsi="Arial" w:cs="Arial"/>
          <w:b/>
          <w:bCs/>
          <w:color w:val="000000"/>
          <w:sz w:val="20"/>
          <w:szCs w:val="20"/>
          <w:lang w:eastAsia="fr-FR"/>
        </w:rPr>
      </w:pPr>
      <w:r w:rsidRPr="001D4F0F">
        <w:rPr>
          <w:rFonts w:ascii="Arial" w:eastAsia="Times New Roman" w:hAnsi="Arial" w:cs="Arial"/>
          <w:b/>
          <w:bCs/>
          <w:color w:val="0070C0"/>
          <w:sz w:val="20"/>
          <w:szCs w:val="20"/>
          <w:lang w:eastAsia="fr-FR"/>
        </w:rPr>
        <w:lastRenderedPageBreak/>
        <w:t>Smartrecruiters :</w:t>
      </w:r>
      <w:r w:rsidRPr="001D4F0F">
        <w:rPr>
          <w:rFonts w:ascii="Arial" w:eastAsia="Times New Roman" w:hAnsi="Arial" w:cs="Arial"/>
          <w:b/>
          <w:bCs/>
          <w:color w:val="000000"/>
          <w:sz w:val="20"/>
          <w:szCs w:val="20"/>
          <w:lang w:eastAsia="fr-FR"/>
        </w:rPr>
        <w:t xml:space="preserve"> </w:t>
      </w:r>
      <w:r w:rsidR="00E338AD" w:rsidRPr="001D4F0F">
        <w:rPr>
          <w:rFonts w:ascii="Arial" w:eastAsia="Times New Roman" w:hAnsi="Arial" w:cs="Arial"/>
          <w:b/>
          <w:bCs/>
          <w:color w:val="000000"/>
          <w:sz w:val="20"/>
          <w:szCs w:val="20"/>
          <w:lang w:eastAsia="fr-FR"/>
        </w:rPr>
        <w:t xml:space="preserve">Notre plateforme : une puissante solution orientée Marketing Recrutement. </w:t>
      </w:r>
    </w:p>
    <w:p w:rsidR="00220A7B" w:rsidRDefault="00E338AD" w:rsidP="00220A7B">
      <w:pPr>
        <w:spacing w:after="0" w:line="240" w:lineRule="auto"/>
        <w:jc w:val="both"/>
        <w:textAlignment w:val="baseline"/>
        <w:outlineLvl w:val="2"/>
        <w:rPr>
          <w:rFonts w:ascii="Arial" w:eastAsia="Times New Roman" w:hAnsi="Arial" w:cs="Arial"/>
          <w:color w:val="000000"/>
          <w:sz w:val="20"/>
          <w:szCs w:val="20"/>
          <w:lang w:eastAsia="fr-FR"/>
        </w:rPr>
      </w:pPr>
      <w:r w:rsidRPr="001D4F0F">
        <w:rPr>
          <w:rFonts w:ascii="Arial" w:eastAsia="Times New Roman" w:hAnsi="Arial" w:cs="Arial"/>
          <w:color w:val="000000"/>
          <w:sz w:val="20"/>
          <w:szCs w:val="20"/>
          <w:lang w:eastAsia="fr-FR"/>
        </w:rPr>
        <w:t>Tout ce dont vous avez besoin pour cibler et trouver les meilleurs en s’appuyant sur une expérience candidat inspirante :</w:t>
      </w:r>
      <w:r w:rsidR="00527A3E" w:rsidRPr="001D4F0F">
        <w:rPr>
          <w:rFonts w:ascii="Arial" w:eastAsia="Times New Roman" w:hAnsi="Arial" w:cs="Arial"/>
          <w:color w:val="000000"/>
          <w:sz w:val="20"/>
          <w:szCs w:val="20"/>
          <w:lang w:eastAsia="fr-FR"/>
        </w:rPr>
        <w:t xml:space="preserve"> </w:t>
      </w:r>
      <w:r w:rsidRPr="001D4F0F">
        <w:rPr>
          <w:rFonts w:ascii="Arial" w:eastAsia="Times New Roman" w:hAnsi="Arial" w:cs="Arial"/>
          <w:color w:val="000000"/>
          <w:sz w:val="20"/>
          <w:szCs w:val="20"/>
          <w:lang w:eastAsia="fr-FR"/>
        </w:rPr>
        <w:t>Poster vos offres en 1 Clic,</w:t>
      </w:r>
      <w:r w:rsidR="00527A3E" w:rsidRPr="001D4F0F">
        <w:rPr>
          <w:rFonts w:ascii="Arial" w:eastAsia="Times New Roman" w:hAnsi="Arial" w:cs="Arial"/>
          <w:color w:val="000000"/>
          <w:sz w:val="20"/>
          <w:szCs w:val="20"/>
          <w:lang w:eastAsia="fr-FR"/>
        </w:rPr>
        <w:t xml:space="preserve"> </w:t>
      </w:r>
      <w:r w:rsidRPr="001D4F0F">
        <w:rPr>
          <w:rFonts w:ascii="Arial" w:eastAsia="Times New Roman" w:hAnsi="Arial" w:cs="Arial"/>
          <w:color w:val="000000"/>
          <w:sz w:val="20"/>
          <w:szCs w:val="20"/>
          <w:lang w:eastAsia="fr-FR"/>
        </w:rPr>
        <w:t>Construire vos sites carrières et Microsites en quelques minutes,</w:t>
      </w:r>
      <w:r w:rsidR="00527A3E" w:rsidRPr="001D4F0F">
        <w:rPr>
          <w:rFonts w:ascii="Arial" w:eastAsia="Times New Roman" w:hAnsi="Arial" w:cs="Arial"/>
          <w:color w:val="000000"/>
          <w:sz w:val="20"/>
          <w:szCs w:val="20"/>
          <w:lang w:eastAsia="fr-FR"/>
        </w:rPr>
        <w:t xml:space="preserve"> </w:t>
      </w:r>
      <w:r w:rsidRPr="001D4F0F">
        <w:rPr>
          <w:rFonts w:ascii="Arial" w:eastAsia="Times New Roman" w:hAnsi="Arial" w:cs="Arial"/>
          <w:color w:val="000000"/>
          <w:sz w:val="20"/>
          <w:szCs w:val="20"/>
          <w:lang w:eastAsia="fr-FR"/>
        </w:rPr>
        <w:t>Bénéficier d’une intégration complète avec LinkedIn,</w:t>
      </w:r>
      <w:r w:rsidR="00527A3E" w:rsidRPr="001D4F0F">
        <w:rPr>
          <w:rFonts w:ascii="Arial" w:eastAsia="Times New Roman" w:hAnsi="Arial" w:cs="Arial"/>
          <w:color w:val="000000"/>
          <w:sz w:val="20"/>
          <w:szCs w:val="20"/>
          <w:lang w:eastAsia="fr-FR"/>
        </w:rPr>
        <w:t xml:space="preserve"> </w:t>
      </w:r>
      <w:r w:rsidRPr="001D4F0F">
        <w:rPr>
          <w:rFonts w:ascii="Arial" w:eastAsia="Times New Roman" w:hAnsi="Arial" w:cs="Arial"/>
          <w:color w:val="000000"/>
          <w:sz w:val="20"/>
          <w:szCs w:val="20"/>
          <w:lang w:eastAsia="fr-FR"/>
        </w:rPr>
        <w:t>Gérer facilement la cooptation,</w:t>
      </w:r>
      <w:r w:rsidR="00527A3E" w:rsidRPr="001D4F0F">
        <w:rPr>
          <w:rFonts w:ascii="Arial" w:eastAsia="Times New Roman" w:hAnsi="Arial" w:cs="Arial"/>
          <w:color w:val="000000"/>
          <w:sz w:val="20"/>
          <w:szCs w:val="20"/>
          <w:lang w:eastAsia="fr-FR"/>
        </w:rPr>
        <w:t xml:space="preserve"> </w:t>
      </w:r>
      <w:r w:rsidRPr="001D4F0F">
        <w:rPr>
          <w:rFonts w:ascii="Arial" w:eastAsia="Times New Roman" w:hAnsi="Arial" w:cs="Arial"/>
          <w:color w:val="000000"/>
          <w:sz w:val="20"/>
          <w:szCs w:val="20"/>
          <w:lang w:eastAsia="fr-FR"/>
        </w:rPr>
        <w:t>Passer à un recrutement “actif” en anticipant vos recrutements (Candidate Relationship Management) </w:t>
      </w:r>
      <w:r w:rsidR="00527A3E" w:rsidRPr="001D4F0F">
        <w:rPr>
          <w:rFonts w:ascii="Arial" w:eastAsia="Times New Roman" w:hAnsi="Arial" w:cs="Arial"/>
          <w:color w:val="000000"/>
          <w:sz w:val="20"/>
          <w:szCs w:val="20"/>
          <w:lang w:eastAsia="fr-FR"/>
        </w:rPr>
        <w:t xml:space="preserve"> </w:t>
      </w:r>
      <w:r w:rsidRPr="001D4F0F">
        <w:rPr>
          <w:rFonts w:ascii="Arial" w:eastAsia="Times New Roman" w:hAnsi="Arial" w:cs="Arial"/>
          <w:color w:val="000000"/>
          <w:sz w:val="20"/>
          <w:szCs w:val="20"/>
          <w:lang w:eastAsia="fr-FR"/>
        </w:rPr>
        <w:t>A l’inverse de l’ancienne génération d’ATS qui nécessitent souvent plusieurs modules, notre « expérience utilisateur » intuitive est évolutive au regard de vos besoins et offre un parfait compromis entre agilité et usage. Cette nouvelle approche du recrutement vous offre un réel avantage compétitif dans le contexte économique actuel</w:t>
      </w:r>
      <w:r w:rsidR="001D4F0F" w:rsidRPr="001D4F0F">
        <w:rPr>
          <w:rFonts w:ascii="Arial" w:eastAsia="Times New Roman" w:hAnsi="Arial" w:cs="Arial"/>
          <w:color w:val="000000"/>
          <w:sz w:val="20"/>
          <w:szCs w:val="20"/>
          <w:lang w:eastAsia="fr-FR"/>
        </w:rPr>
        <w:t>.</w:t>
      </w:r>
    </w:p>
    <w:p w:rsidR="00220A7B" w:rsidRDefault="00220A7B" w:rsidP="00220A7B">
      <w:pPr>
        <w:spacing w:after="0" w:line="240" w:lineRule="auto"/>
        <w:jc w:val="both"/>
        <w:textAlignment w:val="baseline"/>
        <w:outlineLvl w:val="2"/>
        <w:rPr>
          <w:rFonts w:ascii="Arial" w:eastAsia="Times New Roman" w:hAnsi="Arial" w:cs="Arial"/>
          <w:color w:val="000000"/>
          <w:sz w:val="20"/>
          <w:szCs w:val="20"/>
          <w:lang w:eastAsia="fr-FR"/>
        </w:rPr>
      </w:pPr>
    </w:p>
    <w:p w:rsidR="001D4F0F" w:rsidRPr="001D4F0F" w:rsidRDefault="001D4F0F" w:rsidP="00220A7B">
      <w:pPr>
        <w:spacing w:after="0" w:line="240" w:lineRule="auto"/>
        <w:jc w:val="center"/>
        <w:textAlignment w:val="baseline"/>
        <w:outlineLvl w:val="2"/>
        <w:rPr>
          <w:rFonts w:ascii="Arial" w:hAnsi="Arial" w:cs="Arial"/>
          <w:b/>
          <w:color w:val="0070C0"/>
          <w:sz w:val="20"/>
          <w:szCs w:val="20"/>
          <w:u w:val="single"/>
        </w:rPr>
      </w:pPr>
      <w:bookmarkStart w:id="1" w:name="_Hlk23337531"/>
      <w:r w:rsidRPr="001D4F0F">
        <w:rPr>
          <w:rFonts w:ascii="Arial" w:hAnsi="Arial" w:cs="Arial"/>
          <w:b/>
          <w:color w:val="0070C0"/>
          <w:sz w:val="20"/>
          <w:szCs w:val="20"/>
          <w:u w:val="single"/>
        </w:rPr>
        <w:t>Rappel</w:t>
      </w:r>
    </w:p>
    <w:p w:rsidR="001D4F0F" w:rsidRPr="001D4F0F" w:rsidRDefault="001D4F0F" w:rsidP="001D4F0F">
      <w:pPr>
        <w:spacing w:after="0" w:line="240" w:lineRule="auto"/>
        <w:jc w:val="both"/>
        <w:rPr>
          <w:rFonts w:ascii="Arial" w:hAnsi="Arial" w:cs="Arial"/>
          <w:b/>
          <w:sz w:val="20"/>
          <w:szCs w:val="20"/>
        </w:rPr>
      </w:pPr>
    </w:p>
    <w:p w:rsidR="001D4F0F" w:rsidRPr="001D4F0F" w:rsidRDefault="001D4F0F" w:rsidP="001D4F0F">
      <w:pPr>
        <w:spacing w:after="0" w:line="240" w:lineRule="auto"/>
        <w:jc w:val="both"/>
        <w:rPr>
          <w:rFonts w:ascii="Arial" w:hAnsi="Arial" w:cs="Arial"/>
          <w:i/>
          <w:sz w:val="20"/>
          <w:szCs w:val="20"/>
        </w:rPr>
      </w:pPr>
      <w:r w:rsidRPr="001D4F0F">
        <w:rPr>
          <w:rFonts w:ascii="Arial" w:hAnsi="Arial" w:cs="Arial"/>
          <w:b/>
          <w:color w:val="0070C0"/>
          <w:sz w:val="20"/>
          <w:szCs w:val="20"/>
        </w:rPr>
        <w:t>Plein phare sur</w:t>
      </w:r>
      <w:r w:rsidRPr="001D4F0F">
        <w:rPr>
          <w:rFonts w:ascii="Arial" w:hAnsi="Arial" w:cs="Arial"/>
          <w:color w:val="0070C0"/>
          <w:sz w:val="20"/>
          <w:szCs w:val="20"/>
        </w:rPr>
        <w:t xml:space="preserve"> </w:t>
      </w:r>
      <w:r w:rsidRPr="001D4F0F">
        <w:rPr>
          <w:rFonts w:ascii="Arial" w:hAnsi="Arial" w:cs="Arial"/>
          <w:b/>
          <w:color w:val="0070C0"/>
          <w:sz w:val="20"/>
          <w:szCs w:val="20"/>
        </w:rPr>
        <w:t>la 8</w:t>
      </w:r>
      <w:r w:rsidRPr="001D4F0F">
        <w:rPr>
          <w:rFonts w:ascii="Arial" w:hAnsi="Arial" w:cs="Arial"/>
          <w:b/>
          <w:color w:val="0070C0"/>
          <w:sz w:val="20"/>
          <w:szCs w:val="20"/>
          <w:vertAlign w:val="superscript"/>
        </w:rPr>
        <w:t>ème</w:t>
      </w:r>
      <w:r w:rsidRPr="001D4F0F">
        <w:rPr>
          <w:rFonts w:ascii="Arial" w:hAnsi="Arial" w:cs="Arial"/>
          <w:b/>
          <w:color w:val="0070C0"/>
          <w:sz w:val="20"/>
          <w:szCs w:val="20"/>
        </w:rPr>
        <w:t xml:space="preserve"> Edition </w:t>
      </w:r>
      <w:r w:rsidRPr="001D4F0F">
        <w:rPr>
          <w:rStyle w:val="lev"/>
          <w:rFonts w:ascii="Arial" w:eastAsiaTheme="majorEastAsia" w:hAnsi="Arial" w:cs="Arial"/>
          <w:color w:val="0070C0"/>
          <w:sz w:val="20"/>
          <w:szCs w:val="20"/>
        </w:rPr>
        <w:t xml:space="preserve">Région Auvergne Rhône Alpes </w:t>
      </w:r>
      <w:r w:rsidRPr="001D4F0F">
        <w:rPr>
          <w:rFonts w:ascii="Arial" w:hAnsi="Arial" w:cs="Arial"/>
          <w:b/>
          <w:color w:val="0070C0"/>
          <w:sz w:val="20"/>
          <w:szCs w:val="20"/>
        </w:rPr>
        <w:t>des Salons Solutions Ressources Humaines</w:t>
      </w:r>
      <w:r w:rsidRPr="001D4F0F">
        <w:rPr>
          <w:rFonts w:ascii="Arial" w:hAnsi="Arial" w:cs="Arial"/>
          <w:b/>
          <w:sz w:val="20"/>
          <w:szCs w:val="20"/>
        </w:rPr>
        <w:t xml:space="preserve"> </w:t>
      </w:r>
      <w:r w:rsidRPr="001D4F0F">
        <w:rPr>
          <w:rFonts w:ascii="Arial" w:hAnsi="Arial" w:cs="Arial"/>
          <w:i/>
          <w:sz w:val="20"/>
          <w:szCs w:val="20"/>
        </w:rPr>
        <w:t>(le Salon des outils et Services dédiés aux dirigeants d’entreprises, aux responsables des Ressources Humaines, de la Formation et des Systèmes d’Information)</w:t>
      </w:r>
      <w:r w:rsidRPr="001D4F0F">
        <w:rPr>
          <w:rFonts w:ascii="Arial" w:hAnsi="Arial" w:cs="Arial"/>
          <w:sz w:val="20"/>
          <w:szCs w:val="20"/>
        </w:rPr>
        <w:t xml:space="preserve">, </w:t>
      </w:r>
      <w:r w:rsidRPr="001D4F0F">
        <w:rPr>
          <w:rFonts w:ascii="Arial" w:hAnsi="Arial" w:cs="Arial"/>
          <w:b/>
          <w:color w:val="0070C0"/>
          <w:sz w:val="20"/>
          <w:szCs w:val="20"/>
        </w:rPr>
        <w:t xml:space="preserve">eLearning Expo </w:t>
      </w:r>
      <w:r w:rsidRPr="001D4F0F">
        <w:rPr>
          <w:rFonts w:ascii="Arial" w:hAnsi="Arial" w:cs="Arial"/>
          <w:i/>
          <w:sz w:val="20"/>
          <w:szCs w:val="20"/>
        </w:rPr>
        <w:t xml:space="preserve">(le rendez-vous des entreprises et des fournisseurs </w:t>
      </w:r>
      <w:r w:rsidRPr="001D4F0F">
        <w:rPr>
          <w:rFonts w:ascii="Arial" w:hAnsi="Arial" w:cs="Arial"/>
          <w:i/>
          <w:color w:val="000000"/>
          <w:sz w:val="20"/>
          <w:szCs w:val="20"/>
        </w:rPr>
        <w:t>en matière de elearning, de formation et de Digital Learning en France</w:t>
      </w:r>
      <w:r w:rsidRPr="001D4F0F">
        <w:rPr>
          <w:rFonts w:ascii="Arial" w:hAnsi="Arial" w:cs="Arial"/>
          <w:b/>
          <w:sz w:val="20"/>
          <w:szCs w:val="20"/>
        </w:rPr>
        <w:t xml:space="preserve"> </w:t>
      </w:r>
      <w:r w:rsidRPr="001D4F0F">
        <w:rPr>
          <w:rFonts w:ascii="Arial" w:hAnsi="Arial" w:cs="Arial"/>
          <w:b/>
          <w:color w:val="0070C0"/>
          <w:sz w:val="20"/>
          <w:szCs w:val="20"/>
        </w:rPr>
        <w:t>et la 2</w:t>
      </w:r>
      <w:r w:rsidRPr="001D4F0F">
        <w:rPr>
          <w:rFonts w:ascii="Arial" w:hAnsi="Arial" w:cs="Arial"/>
          <w:b/>
          <w:color w:val="0070C0"/>
          <w:sz w:val="20"/>
          <w:szCs w:val="20"/>
          <w:vertAlign w:val="superscript"/>
        </w:rPr>
        <w:t>ème</w:t>
      </w:r>
      <w:r w:rsidRPr="001D4F0F">
        <w:rPr>
          <w:rFonts w:ascii="Arial" w:hAnsi="Arial" w:cs="Arial"/>
          <w:b/>
          <w:color w:val="0070C0"/>
          <w:sz w:val="20"/>
          <w:szCs w:val="20"/>
        </w:rPr>
        <w:t xml:space="preserve"> Edition </w:t>
      </w:r>
      <w:r w:rsidRPr="001D4F0F">
        <w:rPr>
          <w:rFonts w:ascii="Arial" w:hAnsi="Arial" w:cs="Arial"/>
          <w:color w:val="0070C0"/>
          <w:sz w:val="20"/>
          <w:szCs w:val="20"/>
        </w:rPr>
        <w:t xml:space="preserve"> </w:t>
      </w:r>
      <w:r w:rsidRPr="001D4F0F">
        <w:rPr>
          <w:rFonts w:ascii="Arial" w:hAnsi="Arial" w:cs="Arial"/>
          <w:sz w:val="20"/>
          <w:szCs w:val="20"/>
        </w:rPr>
        <w:t>(Conférences/Exposition)</w:t>
      </w:r>
      <w:r w:rsidRPr="001D4F0F">
        <w:rPr>
          <w:rFonts w:ascii="Arial" w:hAnsi="Arial" w:cs="Arial"/>
          <w:i/>
          <w:sz w:val="20"/>
          <w:szCs w:val="20"/>
        </w:rPr>
        <w:t> </w:t>
      </w:r>
      <w:r w:rsidRPr="001D4F0F">
        <w:rPr>
          <w:rFonts w:ascii="Arial" w:hAnsi="Arial" w:cs="Arial"/>
          <w:sz w:val="20"/>
          <w:szCs w:val="20"/>
        </w:rPr>
        <w:t>:</w:t>
      </w:r>
      <w:r w:rsidRPr="001D4F0F">
        <w:rPr>
          <w:rFonts w:ascii="Arial" w:hAnsi="Arial" w:cs="Arial"/>
          <w:b/>
          <w:color w:val="0070C0"/>
          <w:sz w:val="20"/>
          <w:szCs w:val="20"/>
        </w:rPr>
        <w:t>des Salons Solutions</w:t>
      </w:r>
      <w:r w:rsidRPr="001D4F0F">
        <w:rPr>
          <w:rFonts w:ascii="Arial" w:hAnsi="Arial" w:cs="Arial"/>
          <w:color w:val="0070C0"/>
          <w:sz w:val="20"/>
          <w:szCs w:val="20"/>
        </w:rPr>
        <w:t xml:space="preserve"> </w:t>
      </w:r>
      <w:r w:rsidRPr="001D4F0F">
        <w:rPr>
          <w:rFonts w:ascii="Arial" w:hAnsi="Arial" w:cs="Arial"/>
          <w:i/>
          <w:sz w:val="20"/>
          <w:szCs w:val="20"/>
        </w:rPr>
        <w:t>( ERP – DEMAT – CRM et BI ….).</w:t>
      </w:r>
    </w:p>
    <w:p w:rsidR="001D4F0F" w:rsidRPr="001D4F0F" w:rsidRDefault="001D4F0F" w:rsidP="001D4F0F">
      <w:pPr>
        <w:autoSpaceDE w:val="0"/>
        <w:adjustRightInd w:val="0"/>
        <w:spacing w:after="0" w:line="240" w:lineRule="auto"/>
        <w:jc w:val="both"/>
        <w:rPr>
          <w:rFonts w:ascii="Arial" w:hAnsi="Arial" w:cs="Arial"/>
          <w:b/>
          <w:sz w:val="20"/>
          <w:szCs w:val="20"/>
        </w:rPr>
      </w:pPr>
    </w:p>
    <w:p w:rsidR="001D4F0F" w:rsidRPr="001D4F0F" w:rsidRDefault="001D4F0F" w:rsidP="001D4F0F">
      <w:pPr>
        <w:autoSpaceDE w:val="0"/>
        <w:adjustRightInd w:val="0"/>
        <w:spacing w:after="0" w:line="240" w:lineRule="auto"/>
        <w:jc w:val="both"/>
        <w:rPr>
          <w:rFonts w:ascii="Arial" w:hAnsi="Arial" w:cs="Arial"/>
          <w:b/>
          <w:color w:val="0070C0"/>
          <w:sz w:val="20"/>
          <w:szCs w:val="20"/>
        </w:rPr>
      </w:pPr>
      <w:r w:rsidRPr="001D4F0F">
        <w:rPr>
          <w:rFonts w:ascii="Arial" w:hAnsi="Arial" w:cs="Arial"/>
          <w:b/>
          <w:sz w:val="20"/>
          <w:szCs w:val="20"/>
        </w:rPr>
        <w:t xml:space="preserve">Synergie gagnante pour ces 2 manifestations qui réuniront </w:t>
      </w:r>
      <w:r w:rsidRPr="001D4F0F">
        <w:rPr>
          <w:rFonts w:ascii="Arial" w:hAnsi="Arial" w:cs="Arial"/>
          <w:b/>
          <w:color w:val="0070C0"/>
          <w:sz w:val="20"/>
          <w:szCs w:val="20"/>
        </w:rPr>
        <w:t>90 sociétés exposantes, 1 800 visiteurs professionnels et 2 100 participations aux</w:t>
      </w:r>
      <w:r w:rsidR="0087116E">
        <w:rPr>
          <w:rFonts w:ascii="Arial" w:hAnsi="Arial" w:cs="Arial"/>
          <w:b/>
          <w:color w:val="0070C0"/>
          <w:sz w:val="20"/>
          <w:szCs w:val="20"/>
        </w:rPr>
        <w:t xml:space="preserve"> ateliers &amp;</w:t>
      </w:r>
      <w:r w:rsidRPr="001D4F0F">
        <w:rPr>
          <w:rFonts w:ascii="Arial" w:hAnsi="Arial" w:cs="Arial"/>
          <w:b/>
          <w:color w:val="0070C0"/>
          <w:sz w:val="20"/>
          <w:szCs w:val="20"/>
        </w:rPr>
        <w:t xml:space="preserve"> conférences.</w:t>
      </w:r>
    </w:p>
    <w:p w:rsidR="001D4F0F" w:rsidRPr="001D4F0F" w:rsidRDefault="001D4F0F" w:rsidP="001D4F0F">
      <w:pPr>
        <w:autoSpaceDE w:val="0"/>
        <w:adjustRightInd w:val="0"/>
        <w:spacing w:after="0" w:line="240" w:lineRule="auto"/>
        <w:jc w:val="both"/>
        <w:rPr>
          <w:rFonts w:ascii="Arial" w:hAnsi="Arial" w:cs="Arial"/>
          <w:b/>
          <w:color w:val="0070C0"/>
          <w:sz w:val="20"/>
          <w:szCs w:val="20"/>
        </w:rPr>
      </w:pPr>
    </w:p>
    <w:p w:rsidR="001D4F0F" w:rsidRPr="001D4F0F" w:rsidRDefault="001D4F0F" w:rsidP="001D4F0F">
      <w:pPr>
        <w:autoSpaceDE w:val="0"/>
        <w:adjustRightInd w:val="0"/>
        <w:spacing w:after="0" w:line="240" w:lineRule="auto"/>
        <w:jc w:val="both"/>
        <w:rPr>
          <w:rFonts w:ascii="Arial" w:hAnsi="Arial" w:cs="Arial"/>
          <w:iCs/>
          <w:sz w:val="20"/>
          <w:szCs w:val="20"/>
        </w:rPr>
      </w:pPr>
      <w:r w:rsidRPr="001D4F0F">
        <w:rPr>
          <w:rFonts w:ascii="Arial" w:hAnsi="Arial" w:cs="Arial"/>
          <w:sz w:val="20"/>
          <w:szCs w:val="20"/>
        </w:rPr>
        <w:t>Durant 1 jour ½,</w:t>
      </w:r>
      <w:r w:rsidRPr="001D4F0F">
        <w:rPr>
          <w:rFonts w:ascii="Arial" w:hAnsi="Arial" w:cs="Arial"/>
          <w:b/>
          <w:sz w:val="20"/>
          <w:szCs w:val="20"/>
        </w:rPr>
        <w:t xml:space="preserve"> </w:t>
      </w:r>
      <w:r w:rsidRPr="001D4F0F">
        <w:rPr>
          <w:rFonts w:ascii="Arial" w:hAnsi="Arial" w:cs="Arial"/>
          <w:b/>
          <w:color w:val="0070C0"/>
          <w:sz w:val="20"/>
          <w:szCs w:val="20"/>
        </w:rPr>
        <w:t xml:space="preserve">seront abordés tous les sujets d’actualités </w:t>
      </w:r>
      <w:r w:rsidRPr="001D4F0F">
        <w:rPr>
          <w:rFonts w:ascii="Arial" w:hAnsi="Arial" w:cs="Arial"/>
          <w:b/>
          <w:iCs/>
          <w:color w:val="0070C0"/>
          <w:sz w:val="20"/>
          <w:szCs w:val="20"/>
        </w:rPr>
        <w:t xml:space="preserve">pour une meilleure gestion des Ressources Humaines </w:t>
      </w:r>
      <w:r w:rsidRPr="001D4F0F">
        <w:rPr>
          <w:rFonts w:ascii="Arial" w:hAnsi="Arial" w:cs="Arial"/>
          <w:iCs/>
          <w:sz w:val="20"/>
          <w:szCs w:val="20"/>
        </w:rPr>
        <w:t xml:space="preserve">que ce soit dans TPE, une PME, une grande entreprise, une collectivité : </w:t>
      </w:r>
    </w:p>
    <w:p w:rsidR="001D4F0F" w:rsidRPr="001D4F0F" w:rsidRDefault="001D4F0F" w:rsidP="001D4F0F">
      <w:pPr>
        <w:autoSpaceDE w:val="0"/>
        <w:adjustRightInd w:val="0"/>
        <w:spacing w:after="0" w:line="240" w:lineRule="auto"/>
        <w:jc w:val="both"/>
        <w:rPr>
          <w:rFonts w:ascii="Arial" w:hAnsi="Arial" w:cs="Arial"/>
          <w:b/>
          <w:iCs/>
          <w:sz w:val="20"/>
          <w:szCs w:val="20"/>
        </w:rPr>
      </w:pPr>
    </w:p>
    <w:p w:rsidR="001D4F0F" w:rsidRPr="001D4F0F" w:rsidRDefault="001D4F0F" w:rsidP="001D4F0F">
      <w:pPr>
        <w:pStyle w:val="Paragraphedeliste"/>
        <w:numPr>
          <w:ilvl w:val="0"/>
          <w:numId w:val="26"/>
        </w:numPr>
        <w:autoSpaceDE w:val="0"/>
        <w:autoSpaceDN w:val="0"/>
        <w:adjustRightInd w:val="0"/>
        <w:spacing w:after="0" w:line="240" w:lineRule="auto"/>
        <w:ind w:left="0" w:firstLine="0"/>
        <w:jc w:val="both"/>
        <w:rPr>
          <w:rFonts w:ascii="Arial" w:hAnsi="Arial" w:cs="Arial"/>
          <w:sz w:val="20"/>
          <w:szCs w:val="20"/>
        </w:rPr>
      </w:pPr>
      <w:r w:rsidRPr="001D4F0F">
        <w:rPr>
          <w:rFonts w:ascii="Arial" w:hAnsi="Arial" w:cs="Arial"/>
          <w:b/>
          <w:bCs/>
          <w:sz w:val="20"/>
          <w:szCs w:val="20"/>
        </w:rPr>
        <w:t>.</w:t>
      </w:r>
      <w:r w:rsidRPr="001D4F0F">
        <w:rPr>
          <w:rFonts w:ascii="Arial" w:hAnsi="Arial" w:cs="Arial"/>
          <w:b/>
          <w:bCs/>
          <w:color w:val="0070C0"/>
          <w:sz w:val="20"/>
          <w:szCs w:val="20"/>
        </w:rPr>
        <w:t xml:space="preserve">5 grands domaines : </w:t>
      </w:r>
      <w:r w:rsidRPr="001D4F0F">
        <w:rPr>
          <w:rFonts w:ascii="Arial" w:hAnsi="Arial" w:cs="Arial"/>
          <w:sz w:val="20"/>
          <w:szCs w:val="20"/>
        </w:rPr>
        <w:t>Les SIRH – La gestion informatique des RH - La protection sociale et la prévoyance - La gestion des talents et de la performance - La Formation et le eLearning</w:t>
      </w:r>
    </w:p>
    <w:p w:rsidR="001D4F0F" w:rsidRPr="001D4F0F" w:rsidRDefault="001D4F0F" w:rsidP="001D4F0F">
      <w:pPr>
        <w:pStyle w:val="Paragraphedeliste"/>
        <w:autoSpaceDE w:val="0"/>
        <w:autoSpaceDN w:val="0"/>
        <w:adjustRightInd w:val="0"/>
        <w:spacing w:after="0" w:line="240" w:lineRule="auto"/>
        <w:ind w:left="0"/>
        <w:jc w:val="both"/>
        <w:rPr>
          <w:rFonts w:ascii="Arial" w:hAnsi="Arial" w:cs="Arial"/>
          <w:sz w:val="20"/>
          <w:szCs w:val="20"/>
        </w:rPr>
      </w:pPr>
    </w:p>
    <w:p w:rsidR="001D4F0F" w:rsidRPr="001D4F0F" w:rsidRDefault="001D4F0F" w:rsidP="001D4F0F">
      <w:pPr>
        <w:pStyle w:val="Paragraphedeliste"/>
        <w:numPr>
          <w:ilvl w:val="0"/>
          <w:numId w:val="26"/>
        </w:numPr>
        <w:autoSpaceDE w:val="0"/>
        <w:autoSpaceDN w:val="0"/>
        <w:adjustRightInd w:val="0"/>
        <w:spacing w:after="0" w:line="240" w:lineRule="auto"/>
        <w:ind w:left="0" w:firstLine="0"/>
        <w:jc w:val="both"/>
        <w:rPr>
          <w:rFonts w:ascii="Arial" w:hAnsi="Arial" w:cs="Arial"/>
          <w:b/>
          <w:iCs/>
          <w:color w:val="0070C0"/>
          <w:sz w:val="20"/>
          <w:szCs w:val="20"/>
        </w:rPr>
      </w:pPr>
      <w:r w:rsidRPr="001D4F0F">
        <w:rPr>
          <w:rFonts w:ascii="Arial" w:hAnsi="Arial" w:cs="Arial"/>
          <w:sz w:val="20"/>
          <w:szCs w:val="20"/>
        </w:rPr>
        <w:t xml:space="preserve">Toutes les technologies indissociables et composantes clefs pour accompagner au mieux la DRH </w:t>
      </w:r>
      <w:r w:rsidR="0087116E">
        <w:rPr>
          <w:rFonts w:ascii="Arial" w:hAnsi="Arial" w:cs="Arial"/>
          <w:sz w:val="20"/>
          <w:szCs w:val="20"/>
        </w:rPr>
        <w:t xml:space="preserve">et la DSI </w:t>
      </w:r>
      <w:r w:rsidRPr="001D4F0F">
        <w:rPr>
          <w:rFonts w:ascii="Arial" w:hAnsi="Arial" w:cs="Arial"/>
          <w:sz w:val="20"/>
          <w:szCs w:val="20"/>
        </w:rPr>
        <w:t xml:space="preserve">dans la réalisation de ses enjeux et de l’évolution de son rôle </w:t>
      </w:r>
      <w:r w:rsidRPr="001D4F0F">
        <w:rPr>
          <w:rFonts w:ascii="Arial" w:hAnsi="Arial" w:cs="Arial"/>
          <w:b/>
          <w:iCs/>
          <w:sz w:val="20"/>
          <w:szCs w:val="20"/>
        </w:rPr>
        <w:t xml:space="preserve">: </w:t>
      </w:r>
      <w:r w:rsidRPr="001D4F0F">
        <w:rPr>
          <w:rFonts w:ascii="Arial" w:hAnsi="Arial" w:cs="Arial"/>
          <w:b/>
          <w:color w:val="0070C0"/>
          <w:sz w:val="20"/>
          <w:szCs w:val="20"/>
        </w:rPr>
        <w:t>l’IA, la digitalisation de l’entreprise, le CRM, la Dématérialisation, les e-achats et la BI...</w:t>
      </w:r>
    </w:p>
    <w:p w:rsidR="001D4F0F" w:rsidRPr="001D4F0F" w:rsidRDefault="001D4F0F" w:rsidP="001D4F0F">
      <w:pPr>
        <w:autoSpaceDE w:val="0"/>
        <w:adjustRightInd w:val="0"/>
        <w:spacing w:after="0" w:line="240" w:lineRule="auto"/>
        <w:jc w:val="both"/>
        <w:rPr>
          <w:rFonts w:ascii="Arial" w:hAnsi="Arial" w:cs="Arial"/>
          <w:b/>
          <w:sz w:val="20"/>
          <w:szCs w:val="20"/>
        </w:rPr>
      </w:pPr>
    </w:p>
    <w:p w:rsidR="001D4F0F" w:rsidRPr="001D4F0F" w:rsidRDefault="001D4F0F" w:rsidP="001D4F0F">
      <w:pPr>
        <w:spacing w:after="0" w:line="240" w:lineRule="auto"/>
        <w:jc w:val="both"/>
        <w:rPr>
          <w:rFonts w:ascii="Arial" w:hAnsi="Arial" w:cs="Arial"/>
          <w:b/>
          <w:sz w:val="20"/>
          <w:szCs w:val="20"/>
        </w:rPr>
      </w:pPr>
      <w:r w:rsidRPr="001D4F0F">
        <w:rPr>
          <w:rFonts w:ascii="Arial" w:hAnsi="Arial" w:cs="Arial"/>
          <w:sz w:val="20"/>
          <w:szCs w:val="20"/>
        </w:rPr>
        <w:t xml:space="preserve">Parallèlement à l’exposition, </w:t>
      </w:r>
      <w:r w:rsidRPr="001D4F0F">
        <w:rPr>
          <w:rFonts w:ascii="Arial" w:hAnsi="Arial" w:cs="Arial"/>
          <w:b/>
          <w:color w:val="0070C0"/>
          <w:sz w:val="20"/>
          <w:szCs w:val="20"/>
        </w:rPr>
        <w:t>2 100 participations aux conférences,</w:t>
      </w:r>
      <w:r w:rsidRPr="001D4F0F">
        <w:rPr>
          <w:rFonts w:ascii="Arial" w:hAnsi="Arial" w:cs="Arial"/>
          <w:b/>
          <w:iCs/>
          <w:color w:val="0070C0"/>
          <w:sz w:val="20"/>
          <w:szCs w:val="20"/>
        </w:rPr>
        <w:t xml:space="preserve"> avis d’experts, bonnes pratiques, cartes blanches</w:t>
      </w:r>
      <w:r w:rsidRPr="001D4F0F">
        <w:rPr>
          <w:rFonts w:ascii="Arial" w:hAnsi="Arial" w:cs="Arial"/>
          <w:b/>
          <w:color w:val="0070C0"/>
          <w:sz w:val="20"/>
          <w:szCs w:val="20"/>
        </w:rPr>
        <w:t xml:space="preserve"> et ateliers exposants</w:t>
      </w:r>
      <w:r w:rsidRPr="001D4F0F">
        <w:rPr>
          <w:rFonts w:ascii="Arial" w:hAnsi="Arial" w:cs="Arial"/>
          <w:color w:val="0070C0"/>
          <w:sz w:val="20"/>
          <w:szCs w:val="20"/>
        </w:rPr>
        <w:t xml:space="preserve"> </w:t>
      </w:r>
      <w:r w:rsidRPr="001D4F0F">
        <w:rPr>
          <w:rFonts w:ascii="Arial" w:hAnsi="Arial" w:cs="Arial"/>
          <w:b/>
          <w:sz w:val="20"/>
          <w:szCs w:val="20"/>
        </w:rPr>
        <w:t>dont les sujets seront calés sur l’actualité</w:t>
      </w:r>
      <w:r w:rsidR="0087116E">
        <w:rPr>
          <w:rFonts w:ascii="Arial" w:hAnsi="Arial" w:cs="Arial"/>
          <w:b/>
          <w:sz w:val="20"/>
          <w:szCs w:val="20"/>
        </w:rPr>
        <w:t>.</w:t>
      </w:r>
    </w:p>
    <w:bookmarkEnd w:id="1"/>
    <w:p w:rsidR="001D4F0F" w:rsidRPr="001D4F0F" w:rsidRDefault="001D4F0F" w:rsidP="001D4F0F">
      <w:pPr>
        <w:autoSpaceDE w:val="0"/>
        <w:adjustRightInd w:val="0"/>
        <w:spacing w:after="0" w:line="240" w:lineRule="auto"/>
        <w:jc w:val="both"/>
        <w:rPr>
          <w:rFonts w:ascii="Arial" w:hAnsi="Arial" w:cs="Arial"/>
          <w:b/>
          <w:sz w:val="20"/>
          <w:szCs w:val="20"/>
        </w:rPr>
      </w:pPr>
    </w:p>
    <w:p w:rsidR="00856F26" w:rsidRPr="009721CC" w:rsidRDefault="00856F26" w:rsidP="00856F26">
      <w:pPr>
        <w:pStyle w:val="2bzs5fgitkbretgmp5by"/>
        <w:spacing w:before="0" w:beforeAutospacing="0" w:after="0" w:afterAutospacing="0"/>
        <w:jc w:val="both"/>
        <w:rPr>
          <w:rFonts w:ascii="Arial" w:hAnsi="Arial" w:cs="Arial"/>
        </w:rPr>
      </w:pPr>
      <w:r w:rsidRPr="009721CC">
        <w:rPr>
          <w:rStyle w:val="lev"/>
          <w:rFonts w:ascii="Arial" w:hAnsi="Arial" w:cs="Arial"/>
          <w:color w:val="0070C0"/>
          <w:sz w:val="20"/>
          <w:szCs w:val="20"/>
        </w:rPr>
        <w:t>Nouveau</w:t>
      </w:r>
      <w:r>
        <w:rPr>
          <w:rStyle w:val="lev"/>
          <w:rFonts w:ascii="Arial" w:hAnsi="Arial" w:cs="Arial"/>
          <w:color w:val="0070C0"/>
          <w:sz w:val="20"/>
          <w:szCs w:val="20"/>
        </w:rPr>
        <w:t xml:space="preserve">té 2020 </w:t>
      </w:r>
      <w:r w:rsidRPr="009721CC">
        <w:rPr>
          <w:rStyle w:val="lev"/>
          <w:rFonts w:ascii="Arial" w:hAnsi="Arial" w:cs="Arial"/>
          <w:color w:val="0070C0"/>
          <w:sz w:val="20"/>
          <w:szCs w:val="20"/>
        </w:rPr>
        <w:t>:</w:t>
      </w:r>
      <w:r w:rsidRPr="009721CC">
        <w:rPr>
          <w:rStyle w:val="lev"/>
          <w:rFonts w:ascii="Arial" w:hAnsi="Arial" w:cs="Arial"/>
          <w:color w:val="222320"/>
          <w:sz w:val="20"/>
          <w:szCs w:val="20"/>
        </w:rPr>
        <w:t xml:space="preserve"> Les Innovations Sessions, </w:t>
      </w:r>
      <w:r w:rsidRPr="009721CC">
        <w:rPr>
          <w:rFonts w:ascii="Arial" w:hAnsi="Arial" w:cs="Arial"/>
          <w:color w:val="222320"/>
          <w:sz w:val="20"/>
          <w:szCs w:val="20"/>
        </w:rPr>
        <w:t>des sessions de présentation chronométrée à la seconde près !</w:t>
      </w:r>
      <w:r w:rsidRPr="009721CC">
        <w:rPr>
          <w:rStyle w:val="white-space-prewrap"/>
          <w:rFonts w:ascii="Arial" w:hAnsi="Arial" w:cs="Arial"/>
          <w:color w:val="222320"/>
          <w:sz w:val="20"/>
          <w:szCs w:val="20"/>
        </w:rPr>
        <w:t xml:space="preserve"> </w:t>
      </w:r>
      <w:r w:rsidRPr="009721CC">
        <w:rPr>
          <w:rFonts w:ascii="Arial" w:hAnsi="Arial" w:cs="Arial"/>
          <w:color w:val="222320"/>
          <w:sz w:val="20"/>
          <w:szCs w:val="20"/>
        </w:rPr>
        <w:t xml:space="preserve">Le but ? Présentez devant un auditoire </w:t>
      </w:r>
      <w:r w:rsidRPr="009721CC">
        <w:rPr>
          <w:rFonts w:ascii="Arial" w:hAnsi="Arial" w:cs="Arial"/>
          <w:sz w:val="20"/>
          <w:szCs w:val="20"/>
        </w:rPr>
        <w:t xml:space="preserve">qualifié </w:t>
      </w:r>
      <w:r w:rsidRPr="009721CC">
        <w:rPr>
          <w:rFonts w:ascii="Arial" w:hAnsi="Arial" w:cs="Arial"/>
          <w:color w:val="222320"/>
          <w:sz w:val="20"/>
          <w:szCs w:val="20"/>
        </w:rPr>
        <w:t xml:space="preserve">l’expertise et les solutions de certains exposants en 15mn, </w:t>
      </w:r>
      <w:r w:rsidRPr="009721CC">
        <w:rPr>
          <w:rFonts w:ascii="Arial" w:hAnsi="Arial" w:cs="Arial"/>
          <w:sz w:val="20"/>
          <w:szCs w:val="20"/>
        </w:rPr>
        <w:t>et permettre aussi aux visiteurs d’identifier les solutions adaptées à leur besoin</w:t>
      </w:r>
      <w:r w:rsidRPr="009721CC">
        <w:rPr>
          <w:rFonts w:ascii="Arial" w:hAnsi="Arial" w:cs="Arial"/>
          <w:color w:val="222320"/>
          <w:sz w:val="20"/>
          <w:szCs w:val="20"/>
        </w:rPr>
        <w:t>.</w:t>
      </w:r>
    </w:p>
    <w:p w:rsidR="00856F26" w:rsidRDefault="00856F26" w:rsidP="001D4F0F">
      <w:pPr>
        <w:autoSpaceDE w:val="0"/>
        <w:adjustRightInd w:val="0"/>
        <w:spacing w:after="0" w:line="240" w:lineRule="auto"/>
        <w:jc w:val="both"/>
        <w:rPr>
          <w:rFonts w:ascii="Arial" w:hAnsi="Arial" w:cs="Arial"/>
          <w:b/>
          <w:sz w:val="20"/>
          <w:szCs w:val="20"/>
        </w:rPr>
      </w:pPr>
    </w:p>
    <w:p w:rsidR="001D4F0F" w:rsidRPr="001D4F0F" w:rsidRDefault="001D4F0F" w:rsidP="001D4F0F">
      <w:pPr>
        <w:autoSpaceDE w:val="0"/>
        <w:adjustRightInd w:val="0"/>
        <w:spacing w:after="0" w:line="240" w:lineRule="auto"/>
        <w:jc w:val="both"/>
        <w:rPr>
          <w:rFonts w:ascii="Arial" w:hAnsi="Arial" w:cs="Arial"/>
          <w:b/>
          <w:sz w:val="20"/>
          <w:szCs w:val="20"/>
        </w:rPr>
      </w:pPr>
      <w:r w:rsidRPr="001D4F0F">
        <w:rPr>
          <w:rFonts w:ascii="Arial" w:hAnsi="Arial" w:cs="Arial"/>
          <w:b/>
          <w:sz w:val="20"/>
          <w:szCs w:val="20"/>
        </w:rPr>
        <w:t xml:space="preserve">Pour plus d’informations : </w:t>
      </w:r>
      <w:r w:rsidRPr="001D4F0F">
        <w:rPr>
          <w:rFonts w:ascii="Arial" w:hAnsi="Arial" w:cs="Arial"/>
          <w:b/>
          <w:sz w:val="20"/>
          <w:szCs w:val="20"/>
        </w:rPr>
        <w:tab/>
        <w:t>Régis de CERVAL/Florence de COURTENAY</w:t>
      </w:r>
      <w:r w:rsidRPr="001D4F0F">
        <w:rPr>
          <w:rFonts w:ascii="Arial" w:hAnsi="Arial" w:cs="Arial"/>
          <w:b/>
          <w:sz w:val="20"/>
          <w:szCs w:val="20"/>
        </w:rPr>
        <w:tab/>
        <w:t>- Tél. 01 44 39 85 00</w:t>
      </w:r>
    </w:p>
    <w:p w:rsidR="001D4F0F" w:rsidRPr="001D4F0F" w:rsidRDefault="00E2685B" w:rsidP="001D4F0F">
      <w:pPr>
        <w:autoSpaceDE w:val="0"/>
        <w:adjustRightInd w:val="0"/>
        <w:spacing w:after="0" w:line="240" w:lineRule="auto"/>
        <w:ind w:left="2832" w:firstLine="708"/>
        <w:jc w:val="both"/>
        <w:rPr>
          <w:rFonts w:ascii="Arial" w:hAnsi="Arial" w:cs="Arial"/>
          <w:b/>
          <w:sz w:val="20"/>
          <w:szCs w:val="20"/>
          <w:lang w:val="en-US"/>
        </w:rPr>
      </w:pPr>
      <w:hyperlink r:id="rId8" w:history="1">
        <w:r w:rsidR="001D4F0F" w:rsidRPr="00424787">
          <w:rPr>
            <w:rStyle w:val="Lienhypertexte"/>
            <w:rFonts w:ascii="Arial" w:eastAsiaTheme="majorEastAsia" w:hAnsi="Arial" w:cs="Arial"/>
            <w:sz w:val="20"/>
            <w:szCs w:val="20"/>
          </w:rPr>
          <w:t>r.cerval@infoexpo.fr</w:t>
        </w:r>
      </w:hyperlink>
      <w:r w:rsidR="001D4F0F" w:rsidRPr="001D4F0F">
        <w:rPr>
          <w:rFonts w:ascii="Arial" w:hAnsi="Arial" w:cs="Arial"/>
          <w:b/>
          <w:sz w:val="20"/>
          <w:szCs w:val="20"/>
        </w:rPr>
        <w:t>/</w:t>
      </w:r>
      <w:hyperlink r:id="rId9" w:history="1">
        <w:r w:rsidR="001D4F0F" w:rsidRPr="001D4F0F">
          <w:rPr>
            <w:rStyle w:val="Lienhypertexte"/>
            <w:rFonts w:ascii="Arial" w:eastAsiaTheme="majorEastAsia" w:hAnsi="Arial" w:cs="Arial"/>
            <w:sz w:val="20"/>
            <w:szCs w:val="20"/>
          </w:rPr>
          <w:t>f.courtenay@infoexpo.fr</w:t>
        </w:r>
      </w:hyperlink>
    </w:p>
    <w:p w:rsidR="001D4F0F" w:rsidRPr="001D4F0F" w:rsidRDefault="001D4F0F" w:rsidP="001D4F0F">
      <w:pPr>
        <w:autoSpaceDE w:val="0"/>
        <w:adjustRightInd w:val="0"/>
        <w:spacing w:after="0" w:line="240" w:lineRule="auto"/>
        <w:jc w:val="both"/>
        <w:rPr>
          <w:rFonts w:ascii="Arial" w:hAnsi="Arial" w:cs="Arial"/>
          <w:b/>
          <w:bCs/>
          <w:sz w:val="20"/>
          <w:szCs w:val="20"/>
        </w:rPr>
      </w:pPr>
    </w:p>
    <w:p w:rsidR="001D4F0F" w:rsidRPr="001D4F0F" w:rsidRDefault="001D4F0F" w:rsidP="001D4F0F">
      <w:pPr>
        <w:autoSpaceDE w:val="0"/>
        <w:adjustRightInd w:val="0"/>
        <w:spacing w:after="0" w:line="240" w:lineRule="auto"/>
        <w:jc w:val="both"/>
        <w:rPr>
          <w:rFonts w:ascii="Arial" w:hAnsi="Arial" w:cs="Arial"/>
          <w:b/>
          <w:sz w:val="20"/>
          <w:szCs w:val="20"/>
          <w:lang w:val="en-US"/>
        </w:rPr>
      </w:pPr>
      <w:r w:rsidRPr="001D4F0F">
        <w:rPr>
          <w:rFonts w:ascii="Arial" w:hAnsi="Arial" w:cs="Arial"/>
          <w:b/>
          <w:bCs/>
          <w:sz w:val="20"/>
          <w:szCs w:val="20"/>
        </w:rPr>
        <w:t xml:space="preserve">Conférences Salon RH : </w:t>
      </w:r>
      <w:r w:rsidRPr="001D4F0F">
        <w:rPr>
          <w:rFonts w:ascii="Arial" w:hAnsi="Arial" w:cs="Arial"/>
          <w:b/>
          <w:bCs/>
          <w:sz w:val="20"/>
          <w:szCs w:val="20"/>
        </w:rPr>
        <w:tab/>
      </w:r>
      <w:r w:rsidRPr="001D4F0F">
        <w:rPr>
          <w:rFonts w:ascii="Arial" w:hAnsi="Arial" w:cs="Arial"/>
          <w:b/>
          <w:bCs/>
          <w:sz w:val="20"/>
          <w:szCs w:val="20"/>
        </w:rPr>
        <w:tab/>
        <w:t xml:space="preserve">Norbert MOUYAL </w:t>
      </w:r>
      <w:r w:rsidRPr="001D4F0F">
        <w:rPr>
          <w:rFonts w:ascii="Arial" w:hAnsi="Arial" w:cs="Arial"/>
          <w:b/>
          <w:bCs/>
          <w:sz w:val="20"/>
          <w:szCs w:val="20"/>
        </w:rPr>
        <w:tab/>
      </w:r>
      <w:r w:rsidRPr="001D4F0F">
        <w:rPr>
          <w:rFonts w:ascii="Arial" w:hAnsi="Arial" w:cs="Arial"/>
          <w:b/>
          <w:bCs/>
          <w:sz w:val="20"/>
          <w:szCs w:val="20"/>
        </w:rPr>
        <w:tab/>
      </w:r>
      <w:r w:rsidRPr="001D4F0F">
        <w:rPr>
          <w:rFonts w:ascii="Arial" w:hAnsi="Arial" w:cs="Arial"/>
          <w:b/>
          <w:bCs/>
          <w:sz w:val="20"/>
          <w:szCs w:val="20"/>
        </w:rPr>
        <w:tab/>
        <w:t>- Tél. 06 71 27 79 43</w:t>
      </w:r>
    </w:p>
    <w:p w:rsidR="001D4F0F" w:rsidRPr="001D4F0F" w:rsidRDefault="00E2685B" w:rsidP="001D4F0F">
      <w:pPr>
        <w:autoSpaceDE w:val="0"/>
        <w:adjustRightInd w:val="0"/>
        <w:spacing w:after="0" w:line="240" w:lineRule="auto"/>
        <w:ind w:left="2832" w:firstLine="708"/>
        <w:jc w:val="both"/>
        <w:rPr>
          <w:rStyle w:val="Lienhypertexte"/>
          <w:rFonts w:ascii="Arial" w:eastAsiaTheme="majorEastAsia" w:hAnsi="Arial" w:cs="Arial"/>
          <w:b/>
          <w:sz w:val="20"/>
          <w:szCs w:val="20"/>
        </w:rPr>
      </w:pPr>
      <w:hyperlink r:id="rId10" w:history="1">
        <w:r w:rsidR="001D4F0F" w:rsidRPr="00424787">
          <w:rPr>
            <w:rStyle w:val="Lienhypertexte"/>
            <w:rFonts w:ascii="Arial" w:eastAsiaTheme="majorEastAsia" w:hAnsi="Arial" w:cs="Arial"/>
            <w:sz w:val="20"/>
            <w:szCs w:val="20"/>
          </w:rPr>
          <w:t>mouyalnorbert@gmail.com</w:t>
        </w:r>
      </w:hyperlink>
    </w:p>
    <w:p w:rsidR="001D4F0F" w:rsidRPr="001D4F0F" w:rsidRDefault="001D4F0F" w:rsidP="001D4F0F">
      <w:pPr>
        <w:keepNext/>
        <w:spacing w:after="0" w:line="240" w:lineRule="auto"/>
        <w:jc w:val="both"/>
        <w:outlineLvl w:val="2"/>
        <w:rPr>
          <w:rFonts w:ascii="Arial" w:hAnsi="Arial" w:cs="Arial"/>
          <w:b/>
          <w:bCs/>
          <w:sz w:val="20"/>
          <w:szCs w:val="20"/>
        </w:rPr>
      </w:pPr>
    </w:p>
    <w:p w:rsidR="001D4F0F" w:rsidRPr="001D4F0F" w:rsidRDefault="001D4F0F" w:rsidP="001D4F0F">
      <w:pPr>
        <w:keepNext/>
        <w:spacing w:after="0" w:line="240" w:lineRule="auto"/>
        <w:jc w:val="both"/>
        <w:outlineLvl w:val="2"/>
        <w:rPr>
          <w:rFonts w:ascii="Arial" w:hAnsi="Arial" w:cs="Arial"/>
          <w:b/>
          <w:bCs/>
          <w:sz w:val="20"/>
          <w:szCs w:val="20"/>
        </w:rPr>
      </w:pPr>
      <w:r w:rsidRPr="001D4F0F">
        <w:rPr>
          <w:rFonts w:ascii="Arial" w:hAnsi="Arial" w:cs="Arial"/>
          <w:b/>
          <w:bCs/>
          <w:sz w:val="20"/>
          <w:szCs w:val="20"/>
        </w:rPr>
        <w:t xml:space="preserve">Conférences eLearning : </w:t>
      </w:r>
      <w:r w:rsidRPr="001D4F0F">
        <w:rPr>
          <w:rFonts w:ascii="Arial" w:hAnsi="Arial" w:cs="Arial"/>
          <w:b/>
          <w:bCs/>
          <w:sz w:val="20"/>
          <w:szCs w:val="20"/>
        </w:rPr>
        <w:tab/>
      </w:r>
      <w:r w:rsidRPr="001D4F0F">
        <w:rPr>
          <w:rFonts w:ascii="Arial" w:hAnsi="Arial" w:cs="Arial"/>
          <w:b/>
          <w:bCs/>
          <w:sz w:val="20"/>
          <w:szCs w:val="20"/>
        </w:rPr>
        <w:tab/>
        <w:t>Michel DIAZ, Président du Comité Editorial eLearning</w:t>
      </w:r>
    </w:p>
    <w:p w:rsidR="001D4F0F" w:rsidRPr="001D4F0F" w:rsidRDefault="001D4F0F" w:rsidP="001D4F0F">
      <w:pPr>
        <w:autoSpaceDE w:val="0"/>
        <w:adjustRightInd w:val="0"/>
        <w:spacing w:after="0" w:line="240" w:lineRule="auto"/>
        <w:jc w:val="both"/>
        <w:rPr>
          <w:rStyle w:val="Lienhypertexte"/>
          <w:rFonts w:ascii="Arial" w:eastAsiaTheme="majorEastAsia" w:hAnsi="Arial" w:cs="Arial"/>
          <w:sz w:val="20"/>
          <w:szCs w:val="20"/>
        </w:rPr>
      </w:pPr>
      <w:r w:rsidRPr="001D4F0F">
        <w:rPr>
          <w:rFonts w:ascii="Arial" w:hAnsi="Arial" w:cs="Arial"/>
          <w:b/>
          <w:bCs/>
          <w:sz w:val="20"/>
          <w:szCs w:val="20"/>
        </w:rPr>
        <w:tab/>
      </w:r>
      <w:r w:rsidRPr="001D4F0F">
        <w:rPr>
          <w:rFonts w:ascii="Arial" w:hAnsi="Arial" w:cs="Arial"/>
          <w:b/>
          <w:bCs/>
          <w:sz w:val="20"/>
          <w:szCs w:val="20"/>
        </w:rPr>
        <w:tab/>
      </w:r>
      <w:r w:rsidRPr="001D4F0F">
        <w:rPr>
          <w:rFonts w:ascii="Arial" w:hAnsi="Arial" w:cs="Arial"/>
          <w:b/>
          <w:bCs/>
          <w:sz w:val="20"/>
          <w:szCs w:val="20"/>
        </w:rPr>
        <w:tab/>
      </w:r>
      <w:r w:rsidRPr="001D4F0F">
        <w:rPr>
          <w:rFonts w:ascii="Arial" w:hAnsi="Arial" w:cs="Arial"/>
          <w:b/>
          <w:bCs/>
          <w:sz w:val="20"/>
          <w:szCs w:val="20"/>
        </w:rPr>
        <w:tab/>
      </w:r>
      <w:r w:rsidRPr="001D4F0F">
        <w:rPr>
          <w:rFonts w:ascii="Arial" w:hAnsi="Arial" w:cs="Arial"/>
          <w:b/>
          <w:bCs/>
          <w:sz w:val="20"/>
          <w:szCs w:val="20"/>
        </w:rPr>
        <w:tab/>
      </w:r>
      <w:hyperlink r:id="rId11" w:history="1">
        <w:r w:rsidRPr="001D4F0F">
          <w:rPr>
            <w:rStyle w:val="Lienhypertexte"/>
            <w:rFonts w:ascii="Arial" w:eastAsiaTheme="majorEastAsia" w:hAnsi="Arial" w:cs="Arial"/>
            <w:sz w:val="20"/>
            <w:szCs w:val="20"/>
          </w:rPr>
          <w:t>michel.diaz@fefaur.com</w:t>
        </w:r>
      </w:hyperlink>
    </w:p>
    <w:p w:rsidR="001D4F0F" w:rsidRPr="001D4F0F" w:rsidRDefault="001D4F0F" w:rsidP="001D4F0F">
      <w:pPr>
        <w:autoSpaceDE w:val="0"/>
        <w:adjustRightInd w:val="0"/>
        <w:spacing w:after="0" w:line="240" w:lineRule="auto"/>
        <w:jc w:val="both"/>
        <w:rPr>
          <w:rFonts w:ascii="Arial" w:hAnsi="Arial" w:cs="Arial"/>
          <w:color w:val="0563C1" w:themeColor="hyperlink"/>
          <w:sz w:val="20"/>
          <w:szCs w:val="20"/>
          <w:u w:val="single"/>
        </w:rPr>
      </w:pPr>
    </w:p>
    <w:p w:rsidR="001D4F0F" w:rsidRPr="001D4F0F" w:rsidRDefault="001D4F0F" w:rsidP="001D4F0F">
      <w:pPr>
        <w:autoSpaceDE w:val="0"/>
        <w:adjustRightInd w:val="0"/>
        <w:spacing w:after="0" w:line="240" w:lineRule="auto"/>
        <w:jc w:val="both"/>
        <w:rPr>
          <w:rFonts w:ascii="Arial" w:hAnsi="Arial" w:cs="Arial"/>
          <w:sz w:val="20"/>
          <w:szCs w:val="20"/>
        </w:rPr>
      </w:pPr>
      <w:r w:rsidRPr="001D4F0F">
        <w:rPr>
          <w:rFonts w:ascii="Arial" w:hAnsi="Arial" w:cs="Arial"/>
          <w:b/>
          <w:sz w:val="20"/>
          <w:szCs w:val="20"/>
          <w:lang w:val="en-US"/>
        </w:rPr>
        <w:t xml:space="preserve">Site web : </w:t>
      </w:r>
      <w:r w:rsidRPr="001D4F0F">
        <w:rPr>
          <w:rFonts w:ascii="Arial" w:hAnsi="Arial" w:cs="Arial"/>
          <w:b/>
          <w:sz w:val="20"/>
          <w:szCs w:val="20"/>
          <w:lang w:val="en-US"/>
        </w:rPr>
        <w:tab/>
      </w:r>
      <w:r w:rsidRPr="001D4F0F">
        <w:rPr>
          <w:rFonts w:ascii="Arial" w:hAnsi="Arial" w:cs="Arial"/>
          <w:b/>
          <w:sz w:val="20"/>
          <w:szCs w:val="20"/>
          <w:lang w:val="en-US"/>
        </w:rPr>
        <w:tab/>
      </w:r>
      <w:r w:rsidRPr="001D4F0F">
        <w:rPr>
          <w:rFonts w:ascii="Arial" w:hAnsi="Arial" w:cs="Arial"/>
          <w:b/>
          <w:sz w:val="20"/>
          <w:szCs w:val="20"/>
          <w:lang w:val="en-US"/>
        </w:rPr>
        <w:tab/>
      </w:r>
      <w:r w:rsidRPr="001D4F0F">
        <w:rPr>
          <w:rFonts w:ascii="Arial" w:hAnsi="Arial" w:cs="Arial"/>
          <w:b/>
          <w:sz w:val="20"/>
          <w:szCs w:val="20"/>
          <w:lang w:val="en-US"/>
        </w:rPr>
        <w:tab/>
      </w:r>
      <w:hyperlink r:id="rId12" w:history="1">
        <w:r w:rsidRPr="001D4F0F">
          <w:rPr>
            <w:rStyle w:val="Lienhypertexte"/>
            <w:rFonts w:ascii="Arial" w:eastAsiaTheme="majorEastAsia" w:hAnsi="Arial" w:cs="Arial"/>
            <w:sz w:val="20"/>
            <w:szCs w:val="20"/>
            <w:lang w:val="en-US"/>
          </w:rPr>
          <w:t>http://www.salon-srh.com/</w:t>
        </w:r>
      </w:hyperlink>
      <w:r w:rsidRPr="001D4F0F">
        <w:rPr>
          <w:rFonts w:ascii="Arial" w:hAnsi="Arial" w:cs="Arial"/>
          <w:sz w:val="20"/>
          <w:szCs w:val="20"/>
        </w:rPr>
        <w:t xml:space="preserve"> </w:t>
      </w:r>
      <w:r w:rsidRPr="001D4F0F">
        <w:rPr>
          <w:rFonts w:ascii="Arial" w:hAnsi="Arial" w:cs="Arial"/>
          <w:sz w:val="20"/>
          <w:szCs w:val="20"/>
        </w:rPr>
        <w:tab/>
      </w:r>
    </w:p>
    <w:p w:rsidR="001D4F0F" w:rsidRPr="001D4F0F" w:rsidRDefault="001D4F0F" w:rsidP="001D4F0F">
      <w:pPr>
        <w:autoSpaceDE w:val="0"/>
        <w:adjustRightInd w:val="0"/>
        <w:spacing w:after="0" w:line="240" w:lineRule="auto"/>
        <w:jc w:val="both"/>
        <w:rPr>
          <w:rFonts w:ascii="Arial" w:hAnsi="Arial" w:cs="Arial"/>
          <w:sz w:val="20"/>
          <w:szCs w:val="20"/>
        </w:rPr>
      </w:pPr>
      <w:r w:rsidRPr="001D4F0F">
        <w:rPr>
          <w:rFonts w:ascii="Arial" w:hAnsi="Arial" w:cs="Arial"/>
          <w:sz w:val="20"/>
          <w:szCs w:val="20"/>
        </w:rPr>
        <w:tab/>
      </w:r>
    </w:p>
    <w:p w:rsidR="001D4F0F" w:rsidRPr="001D4F0F" w:rsidRDefault="001D4F0F" w:rsidP="001D4F0F">
      <w:pPr>
        <w:autoSpaceDE w:val="0"/>
        <w:adjustRightInd w:val="0"/>
        <w:spacing w:after="0" w:line="240" w:lineRule="auto"/>
        <w:jc w:val="both"/>
        <w:rPr>
          <w:rFonts w:ascii="Arial" w:hAnsi="Arial" w:cs="Arial"/>
          <w:sz w:val="20"/>
          <w:szCs w:val="20"/>
        </w:rPr>
      </w:pPr>
      <w:bookmarkStart w:id="2" w:name="_Hlk22115608"/>
      <w:r w:rsidRPr="001D4F0F">
        <w:rPr>
          <w:rFonts w:ascii="Arial" w:hAnsi="Arial" w:cs="Arial"/>
          <w:b/>
          <w:sz w:val="20"/>
          <w:szCs w:val="20"/>
        </w:rPr>
        <w:t>Twitter :</w:t>
      </w:r>
      <w:r w:rsidRPr="001D4F0F">
        <w:rPr>
          <w:rFonts w:ascii="Arial" w:hAnsi="Arial" w:cs="Arial"/>
          <w:b/>
          <w:sz w:val="20"/>
          <w:szCs w:val="20"/>
        </w:rPr>
        <w:tab/>
      </w:r>
      <w:r w:rsidRPr="001D4F0F">
        <w:rPr>
          <w:rFonts w:ascii="Arial" w:hAnsi="Arial" w:cs="Arial"/>
          <w:b/>
          <w:sz w:val="20"/>
          <w:szCs w:val="20"/>
        </w:rPr>
        <w:tab/>
      </w:r>
      <w:r w:rsidRPr="001D4F0F">
        <w:rPr>
          <w:rFonts w:ascii="Arial" w:hAnsi="Arial" w:cs="Arial"/>
          <w:b/>
          <w:sz w:val="20"/>
          <w:szCs w:val="20"/>
        </w:rPr>
        <w:tab/>
      </w:r>
      <w:r w:rsidRPr="001D4F0F">
        <w:rPr>
          <w:rFonts w:ascii="Arial" w:hAnsi="Arial" w:cs="Arial"/>
          <w:b/>
          <w:sz w:val="20"/>
          <w:szCs w:val="20"/>
        </w:rPr>
        <w:tab/>
      </w:r>
      <w:r w:rsidRPr="001D4F0F">
        <w:rPr>
          <w:rFonts w:ascii="Arial" w:hAnsi="Arial" w:cs="Arial"/>
          <w:b/>
          <w:bCs/>
          <w:sz w:val="20"/>
          <w:szCs w:val="20"/>
        </w:rPr>
        <w:t xml:space="preserve"> @Solutions_RH - @eLearn_Expo</w:t>
      </w:r>
    </w:p>
    <w:bookmarkEnd w:id="2"/>
    <w:p w:rsidR="001D4F0F" w:rsidRPr="001D4F0F" w:rsidRDefault="001D4F0F" w:rsidP="001D4F0F">
      <w:pPr>
        <w:spacing w:after="0" w:line="240" w:lineRule="auto"/>
        <w:jc w:val="both"/>
        <w:textAlignment w:val="baseline"/>
        <w:outlineLvl w:val="2"/>
        <w:rPr>
          <w:rFonts w:ascii="Arial" w:eastAsia="Roboto Light" w:hAnsi="Arial" w:cs="Arial"/>
          <w:b/>
          <w:bCs/>
          <w:sz w:val="20"/>
          <w:szCs w:val="20"/>
        </w:rPr>
      </w:pPr>
    </w:p>
    <w:sectPr w:rsidR="001D4F0F" w:rsidRPr="001D4F0F" w:rsidSect="00220A7B">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Calibri"/>
    <w:charset w:val="01"/>
    <w:family w:val="auto"/>
    <w:pitch w:val="default"/>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Montserrat Light">
    <w:altName w:val="Calibri"/>
    <w:charset w:val="00"/>
    <w:family w:val="auto"/>
    <w:pitch w:val="variable"/>
    <w:sig w:usb0="00000007" w:usb1="00000000" w:usb2="00000000" w:usb3="00000000" w:csb0="00000093" w:csb1="00000000"/>
  </w:font>
  <w:font w:name="Roboto Ligh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1.05pt;height:404.3pt" o:bullet="t">
        <v:imagedata r:id="rId1" o:title="puce alveole"/>
      </v:shape>
    </w:pict>
  </w:numPicBullet>
  <w:abstractNum w:abstractNumId="0" w15:restartNumberingAfterBreak="0">
    <w:nsid w:val="071D0AA7"/>
    <w:multiLevelType w:val="multilevel"/>
    <w:tmpl w:val="C3D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E1366"/>
    <w:multiLevelType w:val="hybridMultilevel"/>
    <w:tmpl w:val="BEE4BC12"/>
    <w:lvl w:ilvl="0" w:tplc="8656F786">
      <w:start w:val="1"/>
      <w:numFmt w:val="bullet"/>
      <w:lvlText w:val="•"/>
      <w:lvlJc w:val="left"/>
      <w:pPr>
        <w:tabs>
          <w:tab w:val="num" w:pos="720"/>
        </w:tabs>
        <w:ind w:left="720" w:hanging="360"/>
      </w:pPr>
      <w:rPr>
        <w:rFonts w:ascii="Arial" w:hAnsi="Arial" w:hint="default"/>
      </w:rPr>
    </w:lvl>
    <w:lvl w:ilvl="1" w:tplc="5F9C5D34" w:tentative="1">
      <w:start w:val="1"/>
      <w:numFmt w:val="bullet"/>
      <w:lvlText w:val="•"/>
      <w:lvlJc w:val="left"/>
      <w:pPr>
        <w:tabs>
          <w:tab w:val="num" w:pos="1440"/>
        </w:tabs>
        <w:ind w:left="1440" w:hanging="360"/>
      </w:pPr>
      <w:rPr>
        <w:rFonts w:ascii="Arial" w:hAnsi="Arial" w:hint="default"/>
      </w:rPr>
    </w:lvl>
    <w:lvl w:ilvl="2" w:tplc="01CC3B9A" w:tentative="1">
      <w:start w:val="1"/>
      <w:numFmt w:val="bullet"/>
      <w:lvlText w:val="•"/>
      <w:lvlJc w:val="left"/>
      <w:pPr>
        <w:tabs>
          <w:tab w:val="num" w:pos="2160"/>
        </w:tabs>
        <w:ind w:left="2160" w:hanging="360"/>
      </w:pPr>
      <w:rPr>
        <w:rFonts w:ascii="Arial" w:hAnsi="Arial" w:hint="default"/>
      </w:rPr>
    </w:lvl>
    <w:lvl w:ilvl="3" w:tplc="01E60C4E" w:tentative="1">
      <w:start w:val="1"/>
      <w:numFmt w:val="bullet"/>
      <w:lvlText w:val="•"/>
      <w:lvlJc w:val="left"/>
      <w:pPr>
        <w:tabs>
          <w:tab w:val="num" w:pos="2880"/>
        </w:tabs>
        <w:ind w:left="2880" w:hanging="360"/>
      </w:pPr>
      <w:rPr>
        <w:rFonts w:ascii="Arial" w:hAnsi="Arial" w:hint="default"/>
      </w:rPr>
    </w:lvl>
    <w:lvl w:ilvl="4" w:tplc="494A2550" w:tentative="1">
      <w:start w:val="1"/>
      <w:numFmt w:val="bullet"/>
      <w:lvlText w:val="•"/>
      <w:lvlJc w:val="left"/>
      <w:pPr>
        <w:tabs>
          <w:tab w:val="num" w:pos="3600"/>
        </w:tabs>
        <w:ind w:left="3600" w:hanging="360"/>
      </w:pPr>
      <w:rPr>
        <w:rFonts w:ascii="Arial" w:hAnsi="Arial" w:hint="default"/>
      </w:rPr>
    </w:lvl>
    <w:lvl w:ilvl="5" w:tplc="B91846A8" w:tentative="1">
      <w:start w:val="1"/>
      <w:numFmt w:val="bullet"/>
      <w:lvlText w:val="•"/>
      <w:lvlJc w:val="left"/>
      <w:pPr>
        <w:tabs>
          <w:tab w:val="num" w:pos="4320"/>
        </w:tabs>
        <w:ind w:left="4320" w:hanging="360"/>
      </w:pPr>
      <w:rPr>
        <w:rFonts w:ascii="Arial" w:hAnsi="Arial" w:hint="default"/>
      </w:rPr>
    </w:lvl>
    <w:lvl w:ilvl="6" w:tplc="F12E37CE" w:tentative="1">
      <w:start w:val="1"/>
      <w:numFmt w:val="bullet"/>
      <w:lvlText w:val="•"/>
      <w:lvlJc w:val="left"/>
      <w:pPr>
        <w:tabs>
          <w:tab w:val="num" w:pos="5040"/>
        </w:tabs>
        <w:ind w:left="5040" w:hanging="360"/>
      </w:pPr>
      <w:rPr>
        <w:rFonts w:ascii="Arial" w:hAnsi="Arial" w:hint="default"/>
      </w:rPr>
    </w:lvl>
    <w:lvl w:ilvl="7" w:tplc="2A1603CE" w:tentative="1">
      <w:start w:val="1"/>
      <w:numFmt w:val="bullet"/>
      <w:lvlText w:val="•"/>
      <w:lvlJc w:val="left"/>
      <w:pPr>
        <w:tabs>
          <w:tab w:val="num" w:pos="5760"/>
        </w:tabs>
        <w:ind w:left="5760" w:hanging="360"/>
      </w:pPr>
      <w:rPr>
        <w:rFonts w:ascii="Arial" w:hAnsi="Arial" w:hint="default"/>
      </w:rPr>
    </w:lvl>
    <w:lvl w:ilvl="8" w:tplc="6742CB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394107"/>
    <w:multiLevelType w:val="hybridMultilevel"/>
    <w:tmpl w:val="4B88F0A0"/>
    <w:lvl w:ilvl="0" w:tplc="790C4520">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 w15:restartNumberingAfterBreak="0">
    <w:nsid w:val="139320FD"/>
    <w:multiLevelType w:val="hybridMultilevel"/>
    <w:tmpl w:val="85E2D996"/>
    <w:lvl w:ilvl="0" w:tplc="41D85F9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53DB1"/>
    <w:multiLevelType w:val="hybridMultilevel"/>
    <w:tmpl w:val="FE92DB6C"/>
    <w:lvl w:ilvl="0" w:tplc="61A096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D16E42"/>
    <w:multiLevelType w:val="hybridMultilevel"/>
    <w:tmpl w:val="6F767BE6"/>
    <w:lvl w:ilvl="0" w:tplc="9558D840">
      <w:start w:val="1"/>
      <w:numFmt w:val="bullet"/>
      <w:lvlText w:val="•"/>
      <w:lvlJc w:val="left"/>
      <w:pPr>
        <w:tabs>
          <w:tab w:val="num" w:pos="720"/>
        </w:tabs>
        <w:ind w:left="720" w:hanging="360"/>
      </w:pPr>
      <w:rPr>
        <w:rFonts w:ascii="Arial" w:hAnsi="Arial" w:hint="default"/>
      </w:rPr>
    </w:lvl>
    <w:lvl w:ilvl="1" w:tplc="D278F80A" w:tentative="1">
      <w:start w:val="1"/>
      <w:numFmt w:val="bullet"/>
      <w:lvlText w:val="•"/>
      <w:lvlJc w:val="left"/>
      <w:pPr>
        <w:tabs>
          <w:tab w:val="num" w:pos="1440"/>
        </w:tabs>
        <w:ind w:left="1440" w:hanging="360"/>
      </w:pPr>
      <w:rPr>
        <w:rFonts w:ascii="Arial" w:hAnsi="Arial" w:hint="default"/>
      </w:rPr>
    </w:lvl>
    <w:lvl w:ilvl="2" w:tplc="56E2A586" w:tentative="1">
      <w:start w:val="1"/>
      <w:numFmt w:val="bullet"/>
      <w:lvlText w:val="•"/>
      <w:lvlJc w:val="left"/>
      <w:pPr>
        <w:tabs>
          <w:tab w:val="num" w:pos="2160"/>
        </w:tabs>
        <w:ind w:left="2160" w:hanging="360"/>
      </w:pPr>
      <w:rPr>
        <w:rFonts w:ascii="Arial" w:hAnsi="Arial" w:hint="default"/>
      </w:rPr>
    </w:lvl>
    <w:lvl w:ilvl="3" w:tplc="89BEC9F6" w:tentative="1">
      <w:start w:val="1"/>
      <w:numFmt w:val="bullet"/>
      <w:lvlText w:val="•"/>
      <w:lvlJc w:val="left"/>
      <w:pPr>
        <w:tabs>
          <w:tab w:val="num" w:pos="2880"/>
        </w:tabs>
        <w:ind w:left="2880" w:hanging="360"/>
      </w:pPr>
      <w:rPr>
        <w:rFonts w:ascii="Arial" w:hAnsi="Arial" w:hint="default"/>
      </w:rPr>
    </w:lvl>
    <w:lvl w:ilvl="4" w:tplc="932ED592" w:tentative="1">
      <w:start w:val="1"/>
      <w:numFmt w:val="bullet"/>
      <w:lvlText w:val="•"/>
      <w:lvlJc w:val="left"/>
      <w:pPr>
        <w:tabs>
          <w:tab w:val="num" w:pos="3600"/>
        </w:tabs>
        <w:ind w:left="3600" w:hanging="360"/>
      </w:pPr>
      <w:rPr>
        <w:rFonts w:ascii="Arial" w:hAnsi="Arial" w:hint="default"/>
      </w:rPr>
    </w:lvl>
    <w:lvl w:ilvl="5" w:tplc="BCD00798" w:tentative="1">
      <w:start w:val="1"/>
      <w:numFmt w:val="bullet"/>
      <w:lvlText w:val="•"/>
      <w:lvlJc w:val="left"/>
      <w:pPr>
        <w:tabs>
          <w:tab w:val="num" w:pos="4320"/>
        </w:tabs>
        <w:ind w:left="4320" w:hanging="360"/>
      </w:pPr>
      <w:rPr>
        <w:rFonts w:ascii="Arial" w:hAnsi="Arial" w:hint="default"/>
      </w:rPr>
    </w:lvl>
    <w:lvl w:ilvl="6" w:tplc="98EE7CD6" w:tentative="1">
      <w:start w:val="1"/>
      <w:numFmt w:val="bullet"/>
      <w:lvlText w:val="•"/>
      <w:lvlJc w:val="left"/>
      <w:pPr>
        <w:tabs>
          <w:tab w:val="num" w:pos="5040"/>
        </w:tabs>
        <w:ind w:left="5040" w:hanging="360"/>
      </w:pPr>
      <w:rPr>
        <w:rFonts w:ascii="Arial" w:hAnsi="Arial" w:hint="default"/>
      </w:rPr>
    </w:lvl>
    <w:lvl w:ilvl="7" w:tplc="7B6EC682" w:tentative="1">
      <w:start w:val="1"/>
      <w:numFmt w:val="bullet"/>
      <w:lvlText w:val="•"/>
      <w:lvlJc w:val="left"/>
      <w:pPr>
        <w:tabs>
          <w:tab w:val="num" w:pos="5760"/>
        </w:tabs>
        <w:ind w:left="5760" w:hanging="360"/>
      </w:pPr>
      <w:rPr>
        <w:rFonts w:ascii="Arial" w:hAnsi="Arial" w:hint="default"/>
      </w:rPr>
    </w:lvl>
    <w:lvl w:ilvl="8" w:tplc="F2C04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81321B"/>
    <w:multiLevelType w:val="hybridMultilevel"/>
    <w:tmpl w:val="FDC04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C9274B"/>
    <w:multiLevelType w:val="hybridMultilevel"/>
    <w:tmpl w:val="6652B01E"/>
    <w:lvl w:ilvl="0" w:tplc="15F236C2">
      <w:start w:val="1"/>
      <w:numFmt w:val="bullet"/>
      <w:lvlText w:val="•"/>
      <w:lvlJc w:val="left"/>
      <w:pPr>
        <w:tabs>
          <w:tab w:val="num" w:pos="720"/>
        </w:tabs>
        <w:ind w:left="720" w:hanging="360"/>
      </w:pPr>
      <w:rPr>
        <w:rFonts w:ascii="Arial" w:hAnsi="Arial" w:hint="default"/>
      </w:rPr>
    </w:lvl>
    <w:lvl w:ilvl="1" w:tplc="FBA0E5DA" w:tentative="1">
      <w:start w:val="1"/>
      <w:numFmt w:val="bullet"/>
      <w:lvlText w:val="•"/>
      <w:lvlJc w:val="left"/>
      <w:pPr>
        <w:tabs>
          <w:tab w:val="num" w:pos="1440"/>
        </w:tabs>
        <w:ind w:left="1440" w:hanging="360"/>
      </w:pPr>
      <w:rPr>
        <w:rFonts w:ascii="Arial" w:hAnsi="Arial" w:hint="default"/>
      </w:rPr>
    </w:lvl>
    <w:lvl w:ilvl="2" w:tplc="85989E52" w:tentative="1">
      <w:start w:val="1"/>
      <w:numFmt w:val="bullet"/>
      <w:lvlText w:val="•"/>
      <w:lvlJc w:val="left"/>
      <w:pPr>
        <w:tabs>
          <w:tab w:val="num" w:pos="2160"/>
        </w:tabs>
        <w:ind w:left="2160" w:hanging="360"/>
      </w:pPr>
      <w:rPr>
        <w:rFonts w:ascii="Arial" w:hAnsi="Arial" w:hint="default"/>
      </w:rPr>
    </w:lvl>
    <w:lvl w:ilvl="3" w:tplc="38545010" w:tentative="1">
      <w:start w:val="1"/>
      <w:numFmt w:val="bullet"/>
      <w:lvlText w:val="•"/>
      <w:lvlJc w:val="left"/>
      <w:pPr>
        <w:tabs>
          <w:tab w:val="num" w:pos="2880"/>
        </w:tabs>
        <w:ind w:left="2880" w:hanging="360"/>
      </w:pPr>
      <w:rPr>
        <w:rFonts w:ascii="Arial" w:hAnsi="Arial" w:hint="default"/>
      </w:rPr>
    </w:lvl>
    <w:lvl w:ilvl="4" w:tplc="D6B691AE" w:tentative="1">
      <w:start w:val="1"/>
      <w:numFmt w:val="bullet"/>
      <w:lvlText w:val="•"/>
      <w:lvlJc w:val="left"/>
      <w:pPr>
        <w:tabs>
          <w:tab w:val="num" w:pos="3600"/>
        </w:tabs>
        <w:ind w:left="3600" w:hanging="360"/>
      </w:pPr>
      <w:rPr>
        <w:rFonts w:ascii="Arial" w:hAnsi="Arial" w:hint="default"/>
      </w:rPr>
    </w:lvl>
    <w:lvl w:ilvl="5" w:tplc="4468C03A" w:tentative="1">
      <w:start w:val="1"/>
      <w:numFmt w:val="bullet"/>
      <w:lvlText w:val="•"/>
      <w:lvlJc w:val="left"/>
      <w:pPr>
        <w:tabs>
          <w:tab w:val="num" w:pos="4320"/>
        </w:tabs>
        <w:ind w:left="4320" w:hanging="360"/>
      </w:pPr>
      <w:rPr>
        <w:rFonts w:ascii="Arial" w:hAnsi="Arial" w:hint="default"/>
      </w:rPr>
    </w:lvl>
    <w:lvl w:ilvl="6" w:tplc="FCCCA204" w:tentative="1">
      <w:start w:val="1"/>
      <w:numFmt w:val="bullet"/>
      <w:lvlText w:val="•"/>
      <w:lvlJc w:val="left"/>
      <w:pPr>
        <w:tabs>
          <w:tab w:val="num" w:pos="5040"/>
        </w:tabs>
        <w:ind w:left="5040" w:hanging="360"/>
      </w:pPr>
      <w:rPr>
        <w:rFonts w:ascii="Arial" w:hAnsi="Arial" w:hint="default"/>
      </w:rPr>
    </w:lvl>
    <w:lvl w:ilvl="7" w:tplc="DF8CAD9E" w:tentative="1">
      <w:start w:val="1"/>
      <w:numFmt w:val="bullet"/>
      <w:lvlText w:val="•"/>
      <w:lvlJc w:val="left"/>
      <w:pPr>
        <w:tabs>
          <w:tab w:val="num" w:pos="5760"/>
        </w:tabs>
        <w:ind w:left="5760" w:hanging="360"/>
      </w:pPr>
      <w:rPr>
        <w:rFonts w:ascii="Arial" w:hAnsi="Arial" w:hint="default"/>
      </w:rPr>
    </w:lvl>
    <w:lvl w:ilvl="8" w:tplc="0AF00A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F566A"/>
    <w:multiLevelType w:val="multilevel"/>
    <w:tmpl w:val="F51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441A6"/>
    <w:multiLevelType w:val="hybridMultilevel"/>
    <w:tmpl w:val="0770D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0321FD"/>
    <w:multiLevelType w:val="hybridMultilevel"/>
    <w:tmpl w:val="32123FA0"/>
    <w:lvl w:ilvl="0" w:tplc="57024B38">
      <w:start w:val="2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F589D"/>
    <w:multiLevelType w:val="multilevel"/>
    <w:tmpl w:val="6E0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847386"/>
    <w:multiLevelType w:val="hybridMultilevel"/>
    <w:tmpl w:val="4CDE4EA4"/>
    <w:lvl w:ilvl="0" w:tplc="7FA68104">
      <w:start w:val="1"/>
      <w:numFmt w:val="bullet"/>
      <w:lvlText w:val="•"/>
      <w:lvlJc w:val="left"/>
      <w:pPr>
        <w:tabs>
          <w:tab w:val="num" w:pos="720"/>
        </w:tabs>
        <w:ind w:left="720" w:hanging="360"/>
      </w:pPr>
      <w:rPr>
        <w:rFonts w:ascii="Arial" w:hAnsi="Arial" w:hint="default"/>
      </w:rPr>
    </w:lvl>
    <w:lvl w:ilvl="1" w:tplc="E61ED086" w:tentative="1">
      <w:start w:val="1"/>
      <w:numFmt w:val="bullet"/>
      <w:lvlText w:val="•"/>
      <w:lvlJc w:val="left"/>
      <w:pPr>
        <w:tabs>
          <w:tab w:val="num" w:pos="1440"/>
        </w:tabs>
        <w:ind w:left="1440" w:hanging="360"/>
      </w:pPr>
      <w:rPr>
        <w:rFonts w:ascii="Arial" w:hAnsi="Arial" w:hint="default"/>
      </w:rPr>
    </w:lvl>
    <w:lvl w:ilvl="2" w:tplc="216A31EC" w:tentative="1">
      <w:start w:val="1"/>
      <w:numFmt w:val="bullet"/>
      <w:lvlText w:val="•"/>
      <w:lvlJc w:val="left"/>
      <w:pPr>
        <w:tabs>
          <w:tab w:val="num" w:pos="2160"/>
        </w:tabs>
        <w:ind w:left="2160" w:hanging="360"/>
      </w:pPr>
      <w:rPr>
        <w:rFonts w:ascii="Arial" w:hAnsi="Arial" w:hint="default"/>
      </w:rPr>
    </w:lvl>
    <w:lvl w:ilvl="3" w:tplc="875E865A" w:tentative="1">
      <w:start w:val="1"/>
      <w:numFmt w:val="bullet"/>
      <w:lvlText w:val="•"/>
      <w:lvlJc w:val="left"/>
      <w:pPr>
        <w:tabs>
          <w:tab w:val="num" w:pos="2880"/>
        </w:tabs>
        <w:ind w:left="2880" w:hanging="360"/>
      </w:pPr>
      <w:rPr>
        <w:rFonts w:ascii="Arial" w:hAnsi="Arial" w:hint="default"/>
      </w:rPr>
    </w:lvl>
    <w:lvl w:ilvl="4" w:tplc="A93C124E" w:tentative="1">
      <w:start w:val="1"/>
      <w:numFmt w:val="bullet"/>
      <w:lvlText w:val="•"/>
      <w:lvlJc w:val="left"/>
      <w:pPr>
        <w:tabs>
          <w:tab w:val="num" w:pos="3600"/>
        </w:tabs>
        <w:ind w:left="3600" w:hanging="360"/>
      </w:pPr>
      <w:rPr>
        <w:rFonts w:ascii="Arial" w:hAnsi="Arial" w:hint="default"/>
      </w:rPr>
    </w:lvl>
    <w:lvl w:ilvl="5" w:tplc="8006CFAC" w:tentative="1">
      <w:start w:val="1"/>
      <w:numFmt w:val="bullet"/>
      <w:lvlText w:val="•"/>
      <w:lvlJc w:val="left"/>
      <w:pPr>
        <w:tabs>
          <w:tab w:val="num" w:pos="4320"/>
        </w:tabs>
        <w:ind w:left="4320" w:hanging="360"/>
      </w:pPr>
      <w:rPr>
        <w:rFonts w:ascii="Arial" w:hAnsi="Arial" w:hint="default"/>
      </w:rPr>
    </w:lvl>
    <w:lvl w:ilvl="6" w:tplc="AA0648A2" w:tentative="1">
      <w:start w:val="1"/>
      <w:numFmt w:val="bullet"/>
      <w:lvlText w:val="•"/>
      <w:lvlJc w:val="left"/>
      <w:pPr>
        <w:tabs>
          <w:tab w:val="num" w:pos="5040"/>
        </w:tabs>
        <w:ind w:left="5040" w:hanging="360"/>
      </w:pPr>
      <w:rPr>
        <w:rFonts w:ascii="Arial" w:hAnsi="Arial" w:hint="default"/>
      </w:rPr>
    </w:lvl>
    <w:lvl w:ilvl="7" w:tplc="D87CAB0A" w:tentative="1">
      <w:start w:val="1"/>
      <w:numFmt w:val="bullet"/>
      <w:lvlText w:val="•"/>
      <w:lvlJc w:val="left"/>
      <w:pPr>
        <w:tabs>
          <w:tab w:val="num" w:pos="5760"/>
        </w:tabs>
        <w:ind w:left="5760" w:hanging="360"/>
      </w:pPr>
      <w:rPr>
        <w:rFonts w:ascii="Arial" w:hAnsi="Arial" w:hint="default"/>
      </w:rPr>
    </w:lvl>
    <w:lvl w:ilvl="8" w:tplc="504AB6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2673A4"/>
    <w:multiLevelType w:val="hybridMultilevel"/>
    <w:tmpl w:val="42E49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E51E6F"/>
    <w:multiLevelType w:val="hybridMultilevel"/>
    <w:tmpl w:val="7BBA2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B55C85"/>
    <w:multiLevelType w:val="hybridMultilevel"/>
    <w:tmpl w:val="34701EAE"/>
    <w:lvl w:ilvl="0" w:tplc="41D85F96">
      <w:start w:val="1"/>
      <w:numFmt w:val="bullet"/>
      <w:lvlText w:val=""/>
      <w:lvlPicBulletId w:val="0"/>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C04DA6"/>
    <w:multiLevelType w:val="multilevel"/>
    <w:tmpl w:val="3C7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872DC"/>
    <w:multiLevelType w:val="hybridMultilevel"/>
    <w:tmpl w:val="45705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A37D00"/>
    <w:multiLevelType w:val="multilevel"/>
    <w:tmpl w:val="6EE6F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665BED"/>
    <w:multiLevelType w:val="multilevel"/>
    <w:tmpl w:val="A18E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773F9"/>
    <w:multiLevelType w:val="multilevel"/>
    <w:tmpl w:val="E040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C59A4"/>
    <w:multiLevelType w:val="multilevel"/>
    <w:tmpl w:val="6DE44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65D0E"/>
    <w:multiLevelType w:val="hybridMultilevel"/>
    <w:tmpl w:val="34BC856A"/>
    <w:lvl w:ilvl="0" w:tplc="9EF6F4A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342B91"/>
    <w:multiLevelType w:val="multilevel"/>
    <w:tmpl w:val="07BAD3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85E025B"/>
    <w:multiLevelType w:val="hybridMultilevel"/>
    <w:tmpl w:val="F6AE3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BF2394"/>
    <w:multiLevelType w:val="hybridMultilevel"/>
    <w:tmpl w:val="1C0C7ECA"/>
    <w:lvl w:ilvl="0" w:tplc="0128A29E">
      <w:start w:val="2"/>
      <w:numFmt w:val="bullet"/>
      <w:lvlText w:val=""/>
      <w:lvlJc w:val="left"/>
      <w:pPr>
        <w:ind w:left="720" w:hanging="360"/>
      </w:pPr>
      <w:rPr>
        <w:rFonts w:ascii="Symbol" w:eastAsiaTheme="minorHAns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10"/>
  </w:num>
  <w:num w:numId="5">
    <w:abstractNumId w:val="21"/>
  </w:num>
  <w:num w:numId="6">
    <w:abstractNumId w:val="6"/>
  </w:num>
  <w:num w:numId="7">
    <w:abstractNumId w:val="17"/>
  </w:num>
  <w:num w:numId="8">
    <w:abstractNumId w:val="13"/>
  </w:num>
  <w:num w:numId="9">
    <w:abstractNumId w:val="4"/>
  </w:num>
  <w:num w:numId="10">
    <w:abstractNumId w:val="2"/>
  </w:num>
  <w:num w:numId="11">
    <w:abstractNumId w:val="7"/>
  </w:num>
  <w:num w:numId="12">
    <w:abstractNumId w:val="1"/>
  </w:num>
  <w:num w:numId="13">
    <w:abstractNumId w:val="12"/>
  </w:num>
  <w:num w:numId="14">
    <w:abstractNumId w:val="5"/>
  </w:num>
  <w:num w:numId="15">
    <w:abstractNumId w:val="11"/>
  </w:num>
  <w:num w:numId="16">
    <w:abstractNumId w:val="22"/>
  </w:num>
  <w:num w:numId="17">
    <w:abstractNumId w:val="20"/>
  </w:num>
  <w:num w:numId="18">
    <w:abstractNumId w:val="16"/>
  </w:num>
  <w:num w:numId="19">
    <w:abstractNumId w:val="0"/>
  </w:num>
  <w:num w:numId="20">
    <w:abstractNumId w:val="14"/>
  </w:num>
  <w:num w:numId="21">
    <w:abstractNumId w:val="24"/>
  </w:num>
  <w:num w:numId="22">
    <w:abstractNumId w:val="8"/>
  </w:num>
  <w:num w:numId="23">
    <w:abstractNumId w:val="19"/>
  </w:num>
  <w:num w:numId="24">
    <w:abstractNumId w:val="23"/>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4E"/>
    <w:rsid w:val="000565BA"/>
    <w:rsid w:val="001D4F0F"/>
    <w:rsid w:val="001F67CE"/>
    <w:rsid w:val="001F7525"/>
    <w:rsid w:val="00220A7B"/>
    <w:rsid w:val="00305742"/>
    <w:rsid w:val="003C4995"/>
    <w:rsid w:val="004435D7"/>
    <w:rsid w:val="0049234E"/>
    <w:rsid w:val="004A7956"/>
    <w:rsid w:val="00527A3E"/>
    <w:rsid w:val="005E49BA"/>
    <w:rsid w:val="005E7EB4"/>
    <w:rsid w:val="00600DE1"/>
    <w:rsid w:val="006C4856"/>
    <w:rsid w:val="00750010"/>
    <w:rsid w:val="0075161A"/>
    <w:rsid w:val="00795C21"/>
    <w:rsid w:val="007C334A"/>
    <w:rsid w:val="007E4CEC"/>
    <w:rsid w:val="00856F26"/>
    <w:rsid w:val="0087116E"/>
    <w:rsid w:val="009213D9"/>
    <w:rsid w:val="00966D5A"/>
    <w:rsid w:val="00A64DFC"/>
    <w:rsid w:val="00AC4CC6"/>
    <w:rsid w:val="00AC64F6"/>
    <w:rsid w:val="00B27CF6"/>
    <w:rsid w:val="00BF02F9"/>
    <w:rsid w:val="00BF4297"/>
    <w:rsid w:val="00C77D15"/>
    <w:rsid w:val="00CE720F"/>
    <w:rsid w:val="00D20C11"/>
    <w:rsid w:val="00DA0646"/>
    <w:rsid w:val="00DC3A73"/>
    <w:rsid w:val="00DC7DB9"/>
    <w:rsid w:val="00E05029"/>
    <w:rsid w:val="00E07108"/>
    <w:rsid w:val="00E165E0"/>
    <w:rsid w:val="00E2685B"/>
    <w:rsid w:val="00E338AD"/>
    <w:rsid w:val="00EB00D4"/>
    <w:rsid w:val="00EE08AF"/>
    <w:rsid w:val="00F23F88"/>
    <w:rsid w:val="00F91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74D4"/>
  <w15:chartTrackingRefBased/>
  <w15:docId w15:val="{2CD31056-2079-4E8D-9B7F-DB94C92B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9234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23F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234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49234E"/>
    <w:rPr>
      <w:color w:val="0000FF"/>
      <w:u w:val="single"/>
    </w:rPr>
  </w:style>
  <w:style w:type="paragraph" w:styleId="NormalWeb">
    <w:name w:val="Normal (Web)"/>
    <w:basedOn w:val="Normal"/>
    <w:uiPriority w:val="99"/>
    <w:unhideWhenUsed/>
    <w:rsid w:val="004923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49234E"/>
    <w:rPr>
      <w:color w:val="605E5C"/>
      <w:shd w:val="clear" w:color="auto" w:fill="E1DFDD"/>
    </w:rPr>
  </w:style>
  <w:style w:type="table" w:styleId="Grilledutableau">
    <w:name w:val="Table Grid"/>
    <w:basedOn w:val="TableauNormal"/>
    <w:uiPriority w:val="39"/>
    <w:rsid w:val="0096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66D5A"/>
    <w:pPr>
      <w:spacing w:after="0" w:line="240" w:lineRule="auto"/>
      <w:jc w:val="both"/>
    </w:pPr>
    <w:rPr>
      <w:rFonts w:ascii="Arial" w:eastAsia="Times New Roman" w:hAnsi="Arial" w:cs="Arial"/>
      <w:lang w:eastAsia="fr-FR"/>
    </w:rPr>
  </w:style>
  <w:style w:type="paragraph" w:styleId="Paragraphedeliste">
    <w:name w:val="List Paragraph"/>
    <w:basedOn w:val="Normal"/>
    <w:uiPriority w:val="34"/>
    <w:qFormat/>
    <w:rsid w:val="00E05029"/>
    <w:pPr>
      <w:spacing w:after="200" w:line="276" w:lineRule="auto"/>
      <w:ind w:left="720"/>
      <w:contextualSpacing/>
    </w:pPr>
    <w:rPr>
      <w:rFonts w:ascii="Times New Roman" w:hAnsi="Times New Roman"/>
      <w:sz w:val="24"/>
    </w:rPr>
  </w:style>
  <w:style w:type="character" w:customStyle="1" w:styleId="Titre3Car">
    <w:name w:val="Titre 3 Car"/>
    <w:basedOn w:val="Policepardfaut"/>
    <w:link w:val="Titre3"/>
    <w:uiPriority w:val="9"/>
    <w:semiHidden/>
    <w:rsid w:val="00F23F88"/>
    <w:rPr>
      <w:rFonts w:asciiTheme="majorHAnsi" w:eastAsiaTheme="majorEastAsia" w:hAnsiTheme="majorHAnsi" w:cstheme="majorBidi"/>
      <w:color w:val="1F3763" w:themeColor="accent1" w:themeShade="7F"/>
      <w:sz w:val="24"/>
      <w:szCs w:val="24"/>
    </w:rPr>
  </w:style>
  <w:style w:type="paragraph" w:styleId="Corpsdetexte3">
    <w:name w:val="Body Text 3"/>
    <w:basedOn w:val="Normal"/>
    <w:link w:val="Corpsdetexte3Car"/>
    <w:uiPriority w:val="99"/>
    <w:unhideWhenUsed/>
    <w:rsid w:val="00DC7DB9"/>
    <w:pPr>
      <w:spacing w:after="0" w:line="240" w:lineRule="auto"/>
      <w:jc w:val="both"/>
    </w:pPr>
    <w:rPr>
      <w:rFonts w:ascii="Arial" w:hAnsi="Arial" w:cs="Arial"/>
      <w:b/>
      <w:bCs/>
      <w:sz w:val="26"/>
      <w:szCs w:val="26"/>
      <w:lang w:eastAsia="fr-FR"/>
    </w:rPr>
  </w:style>
  <w:style w:type="character" w:customStyle="1" w:styleId="Corpsdetexte3Car">
    <w:name w:val="Corps de texte 3 Car"/>
    <w:basedOn w:val="Policepardfaut"/>
    <w:link w:val="Corpsdetexte3"/>
    <w:uiPriority w:val="99"/>
    <w:rsid w:val="00DC7DB9"/>
    <w:rPr>
      <w:rFonts w:ascii="Arial" w:hAnsi="Arial" w:cs="Arial"/>
      <w:b/>
      <w:bCs/>
      <w:sz w:val="26"/>
      <w:szCs w:val="26"/>
      <w:lang w:eastAsia="fr-FR"/>
    </w:rPr>
  </w:style>
  <w:style w:type="paragraph" w:styleId="Titre">
    <w:name w:val="Title"/>
    <w:basedOn w:val="Normal"/>
    <w:next w:val="Normal"/>
    <w:link w:val="TitreCar"/>
    <w:uiPriority w:val="10"/>
    <w:qFormat/>
    <w:rsid w:val="0075161A"/>
    <w:pPr>
      <w:keepNext/>
      <w:keepLines/>
      <w:spacing w:after="60" w:line="276" w:lineRule="auto"/>
    </w:pPr>
    <w:rPr>
      <w:rFonts w:ascii="Arial" w:eastAsia="Arial" w:hAnsi="Arial" w:cs="Arial"/>
      <w:sz w:val="52"/>
      <w:szCs w:val="52"/>
      <w:lang w:val="fr" w:eastAsia="fr-FR"/>
    </w:rPr>
  </w:style>
  <w:style w:type="character" w:customStyle="1" w:styleId="TitreCar">
    <w:name w:val="Titre Car"/>
    <w:basedOn w:val="Policepardfaut"/>
    <w:link w:val="Titre"/>
    <w:uiPriority w:val="10"/>
    <w:rsid w:val="0075161A"/>
    <w:rPr>
      <w:rFonts w:ascii="Arial" w:eastAsia="Arial" w:hAnsi="Arial" w:cs="Arial"/>
      <w:sz w:val="52"/>
      <w:szCs w:val="52"/>
      <w:lang w:val="fr" w:eastAsia="fr-FR"/>
    </w:rPr>
  </w:style>
  <w:style w:type="character" w:styleId="lev">
    <w:name w:val="Strong"/>
    <w:basedOn w:val="Policepardfaut"/>
    <w:uiPriority w:val="22"/>
    <w:qFormat/>
    <w:rsid w:val="007E4CEC"/>
    <w:rPr>
      <w:b/>
      <w:bCs/>
    </w:rPr>
  </w:style>
  <w:style w:type="paragraph" w:customStyle="1" w:styleId="Paragraphestandard">
    <w:name w:val="[Paragraphe standard]"/>
    <w:basedOn w:val="Normal"/>
    <w:uiPriority w:val="99"/>
    <w:rsid w:val="00E0710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gende">
    <w:name w:val="caption"/>
    <w:basedOn w:val="Normal"/>
    <w:next w:val="Normal"/>
    <w:uiPriority w:val="35"/>
    <w:unhideWhenUsed/>
    <w:qFormat/>
    <w:rsid w:val="006C4856"/>
    <w:pPr>
      <w:spacing w:after="200" w:line="240" w:lineRule="auto"/>
    </w:pPr>
    <w:rPr>
      <w:i/>
      <w:iCs/>
      <w:color w:val="44546A" w:themeColor="text2"/>
      <w:sz w:val="18"/>
      <w:szCs w:val="18"/>
    </w:rPr>
  </w:style>
  <w:style w:type="character" w:customStyle="1" w:styleId="InternetLink">
    <w:name w:val="Internet Link"/>
    <w:rsid w:val="00AC64F6"/>
    <w:rPr>
      <w:color w:val="000080"/>
      <w:u w:val="single"/>
    </w:rPr>
  </w:style>
  <w:style w:type="paragraph" w:customStyle="1" w:styleId="Standard">
    <w:name w:val="Standard"/>
    <w:rsid w:val="00DA0646"/>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fr-FR"/>
    </w:rPr>
  </w:style>
  <w:style w:type="paragraph" w:customStyle="1" w:styleId="Default">
    <w:name w:val="Default"/>
    <w:rsid w:val="005E7EB4"/>
    <w:pPr>
      <w:autoSpaceDE w:val="0"/>
      <w:autoSpaceDN w:val="0"/>
      <w:adjustRightInd w:val="0"/>
      <w:spacing w:after="0" w:line="240" w:lineRule="auto"/>
    </w:pPr>
    <w:rPr>
      <w:rFonts w:ascii="Calibri" w:hAnsi="Calibri" w:cs="Calibri"/>
      <w:color w:val="000000"/>
      <w:sz w:val="24"/>
      <w:szCs w:val="24"/>
    </w:rPr>
  </w:style>
  <w:style w:type="paragraph" w:customStyle="1" w:styleId="2bzs5fgitkbretgmp5by">
    <w:name w:val="2bzs5fgitkbretgmp5by"/>
    <w:basedOn w:val="Normal"/>
    <w:rsid w:val="00856F26"/>
    <w:pPr>
      <w:spacing w:before="100" w:beforeAutospacing="1" w:after="100" w:afterAutospacing="1" w:line="240" w:lineRule="auto"/>
    </w:pPr>
    <w:rPr>
      <w:rFonts w:ascii="Calibri" w:hAnsi="Calibri" w:cs="Calibri"/>
      <w:lang w:eastAsia="fr-FR"/>
    </w:rPr>
  </w:style>
  <w:style w:type="character" w:customStyle="1" w:styleId="white-space-prewrap">
    <w:name w:val="white-space-prewrap"/>
    <w:basedOn w:val="Policepardfaut"/>
    <w:rsid w:val="0085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4618">
      <w:bodyDiv w:val="1"/>
      <w:marLeft w:val="0"/>
      <w:marRight w:val="0"/>
      <w:marTop w:val="0"/>
      <w:marBottom w:val="0"/>
      <w:divBdr>
        <w:top w:val="none" w:sz="0" w:space="0" w:color="auto"/>
        <w:left w:val="none" w:sz="0" w:space="0" w:color="auto"/>
        <w:bottom w:val="none" w:sz="0" w:space="0" w:color="auto"/>
        <w:right w:val="none" w:sz="0" w:space="0" w:color="auto"/>
      </w:divBdr>
    </w:div>
    <w:div w:id="21279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erval@infoexp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www.salon-sr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michel.diaz@fefaur.com" TargetMode="External"/><Relationship Id="rId5" Type="http://schemas.openxmlformats.org/officeDocument/2006/relationships/webSettings" Target="webSettings.xml"/><Relationship Id="rId10" Type="http://schemas.openxmlformats.org/officeDocument/2006/relationships/hyperlink" Target="mailto:mouyalnorbert@gmail.com" TargetMode="External"/><Relationship Id="rId4" Type="http://schemas.openxmlformats.org/officeDocument/2006/relationships/settings" Target="settings.xml"/><Relationship Id="rId9" Type="http://schemas.openxmlformats.org/officeDocument/2006/relationships/hyperlink" Target="mailto:f.courtenay@infoexpo.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3ECB-A060-4A19-A24D-AFE39E91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1824</Words>
  <Characters>10037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11</cp:revision>
  <dcterms:created xsi:type="dcterms:W3CDTF">2019-10-23T11:22:00Z</dcterms:created>
  <dcterms:modified xsi:type="dcterms:W3CDTF">2019-11-04T10:01:00Z</dcterms:modified>
</cp:coreProperties>
</file>